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916608" w14:textId="77777777" w:rsidR="00A428D8" w:rsidRDefault="00A428D8" w:rsidP="00A9604C"/>
    <w:p w14:paraId="7A35577E" w14:textId="5029398B" w:rsidR="00A9604C" w:rsidRDefault="00A9604C" w:rsidP="00A9604C">
      <w:pPr>
        <w:rPr>
          <w:b/>
          <w:sz w:val="28"/>
          <w:u w:val="single"/>
        </w:rPr>
      </w:pPr>
      <w:r>
        <w:t xml:space="preserve">  </w:t>
      </w:r>
      <w:r>
        <w:rPr>
          <w:b/>
          <w:sz w:val="28"/>
          <w:u w:val="single"/>
        </w:rPr>
        <w:t>OBSAH :</w:t>
      </w:r>
    </w:p>
    <w:p w14:paraId="6B6A7122" w14:textId="77777777" w:rsidR="00A9604C" w:rsidRDefault="00A9604C" w:rsidP="00A9604C">
      <w:pPr>
        <w:rPr>
          <w:b/>
          <w:sz w:val="28"/>
          <w:u w:val="single"/>
        </w:rPr>
      </w:pPr>
    </w:p>
    <w:p w14:paraId="6D832900" w14:textId="73C55ED3" w:rsidR="00A9604C" w:rsidRDefault="00A9604C" w:rsidP="00A9604C">
      <w:pPr>
        <w:rPr>
          <w:b/>
        </w:rPr>
      </w:pPr>
      <w:r>
        <w:rPr>
          <w:b/>
        </w:rPr>
        <w:t xml:space="preserve">Technická zpráva : </w:t>
      </w:r>
      <w:r w:rsidRPr="00384432">
        <w:rPr>
          <w:b/>
        </w:rPr>
        <w:t>D</w:t>
      </w:r>
      <w:r w:rsidR="00384432">
        <w:rPr>
          <w:b/>
        </w:rPr>
        <w:t>.4.</w:t>
      </w:r>
      <w:r w:rsidR="009711D4">
        <w:rPr>
          <w:b/>
        </w:rPr>
        <w:t>4</w:t>
      </w:r>
      <w:r w:rsidR="00384432">
        <w:rPr>
          <w:b/>
        </w:rPr>
        <w:t>.</w:t>
      </w:r>
      <w:r w:rsidR="009711D4">
        <w:rPr>
          <w:b/>
        </w:rPr>
        <w:t>3.</w:t>
      </w:r>
      <w:r w:rsidR="00384432">
        <w:rPr>
          <w:b/>
        </w:rPr>
        <w:t>01</w:t>
      </w:r>
    </w:p>
    <w:p w14:paraId="5BC8C462" w14:textId="77777777" w:rsidR="00A9604C" w:rsidRDefault="00A9604C" w:rsidP="00A9604C">
      <w:pPr>
        <w:rPr>
          <w:b/>
        </w:rPr>
      </w:pPr>
    </w:p>
    <w:p w14:paraId="4022C648" w14:textId="77777777" w:rsidR="00A9604C" w:rsidRDefault="00A9604C" w:rsidP="00A9604C">
      <w:pPr>
        <w:ind w:left="900"/>
      </w:pPr>
      <w:r>
        <w:t>A – Průvodní zpráva</w:t>
      </w:r>
    </w:p>
    <w:p w14:paraId="111D9A77" w14:textId="77777777" w:rsidR="00A9604C" w:rsidRDefault="00A9604C" w:rsidP="00A9604C">
      <w:pPr>
        <w:ind w:left="900"/>
      </w:pPr>
      <w:r>
        <w:t>B – Souhrnná technická zpráva</w:t>
      </w:r>
    </w:p>
    <w:p w14:paraId="37BB86B2" w14:textId="77777777" w:rsidR="00A9604C" w:rsidRDefault="00A9604C" w:rsidP="00A9604C">
      <w:pPr>
        <w:ind w:left="900"/>
      </w:pPr>
      <w:r>
        <w:t>C – Technologická část</w:t>
      </w:r>
    </w:p>
    <w:p w14:paraId="302B2EBC" w14:textId="77777777" w:rsidR="00A9604C" w:rsidRDefault="00A9604C" w:rsidP="00A9604C">
      <w:pPr>
        <w:ind w:left="900"/>
      </w:pPr>
      <w:r>
        <w:t>D – Stavební část</w:t>
      </w:r>
    </w:p>
    <w:p w14:paraId="03ACB47F" w14:textId="77777777" w:rsidR="00A9604C" w:rsidRDefault="00A9604C" w:rsidP="00A9604C">
      <w:pPr>
        <w:ind w:left="900"/>
      </w:pPr>
      <w:r>
        <w:t>E -  Výkresová část</w:t>
      </w:r>
    </w:p>
    <w:p w14:paraId="13952995" w14:textId="77777777" w:rsidR="00A9604C" w:rsidRDefault="00A9604C" w:rsidP="00A9604C">
      <w:pPr>
        <w:ind w:left="900"/>
      </w:pPr>
      <w:r>
        <w:t>F -  Přílohy</w:t>
      </w:r>
    </w:p>
    <w:p w14:paraId="5C68EA81" w14:textId="77777777" w:rsidR="00A9604C" w:rsidRDefault="00A9604C" w:rsidP="00A9604C"/>
    <w:p w14:paraId="3FF94B9A" w14:textId="77777777" w:rsidR="00A9604C" w:rsidRDefault="00A9604C" w:rsidP="00A9604C"/>
    <w:p w14:paraId="59D62CA2" w14:textId="77777777" w:rsidR="00A9604C" w:rsidRDefault="00A9604C" w:rsidP="00A9604C">
      <w:pPr>
        <w:rPr>
          <w:b/>
        </w:rPr>
      </w:pPr>
      <w:r>
        <w:rPr>
          <w:b/>
        </w:rPr>
        <w:t>Výkresová část :</w:t>
      </w:r>
    </w:p>
    <w:p w14:paraId="087B2CF4" w14:textId="77777777" w:rsidR="00A9604C" w:rsidRDefault="00A9604C" w:rsidP="00A9604C">
      <w:pPr>
        <w:rPr>
          <w:b/>
        </w:rPr>
      </w:pPr>
    </w:p>
    <w:p w14:paraId="38E0EF58" w14:textId="6C6E23AA" w:rsidR="00AE5774" w:rsidRPr="00C545B2" w:rsidRDefault="00AE5774" w:rsidP="00AE5774">
      <w:r>
        <w:t>D.</w:t>
      </w:r>
      <w:r w:rsidR="00384432">
        <w:t>4.</w:t>
      </w:r>
      <w:r w:rsidR="00AD5845">
        <w:t>4</w:t>
      </w:r>
      <w:r w:rsidR="00384432">
        <w:t>.</w:t>
      </w:r>
      <w:r w:rsidR="00AD5845">
        <w:t>3.</w:t>
      </w:r>
      <w:r w:rsidR="00384432">
        <w:t>02</w:t>
      </w:r>
      <w:r w:rsidRPr="00C545B2">
        <w:t xml:space="preserve"> - </w:t>
      </w:r>
      <w:r w:rsidRPr="00C545B2">
        <w:tab/>
        <w:t xml:space="preserve">ELEKTROINSTALACE </w:t>
      </w:r>
      <w:r w:rsidR="00384432">
        <w:t>- zásuvky</w:t>
      </w:r>
      <w:r w:rsidR="00384432" w:rsidRPr="00C545B2">
        <w:t>– půdorys 1</w:t>
      </w:r>
      <w:r w:rsidR="00384432">
        <w:t>N</w:t>
      </w:r>
      <w:r w:rsidR="00384432" w:rsidRPr="00C545B2">
        <w:t>P</w:t>
      </w:r>
    </w:p>
    <w:p w14:paraId="396B831F" w14:textId="253D4DD4" w:rsidR="00A9604C" w:rsidRPr="00C545B2" w:rsidRDefault="00A9604C" w:rsidP="00A9604C">
      <w:r>
        <w:t>D.</w:t>
      </w:r>
      <w:r w:rsidR="00384432">
        <w:t>4.</w:t>
      </w:r>
      <w:r w:rsidR="00AD5845">
        <w:t>4.3.</w:t>
      </w:r>
      <w:r w:rsidR="00384432">
        <w:t>03</w:t>
      </w:r>
      <w:r w:rsidRPr="00C545B2">
        <w:t xml:space="preserve">- </w:t>
      </w:r>
      <w:r w:rsidRPr="00C545B2">
        <w:tab/>
        <w:t>ELEKTROINSTALACE</w:t>
      </w:r>
      <w:r w:rsidR="00384432">
        <w:t xml:space="preserve"> - osvětlení</w:t>
      </w:r>
      <w:r w:rsidR="00384432" w:rsidRPr="00C545B2">
        <w:t>– půdorys 1</w:t>
      </w:r>
      <w:r w:rsidR="00384432">
        <w:t>N</w:t>
      </w:r>
      <w:r w:rsidR="00384432" w:rsidRPr="00C545B2">
        <w:t>P</w:t>
      </w:r>
    </w:p>
    <w:p w14:paraId="3B3DFB05" w14:textId="523EEE69" w:rsidR="0003472E" w:rsidRPr="00C545B2" w:rsidRDefault="0003472E" w:rsidP="0003472E">
      <w:r>
        <w:t>D.</w:t>
      </w:r>
      <w:r w:rsidR="00384432">
        <w:t>4.</w:t>
      </w:r>
      <w:r w:rsidR="00AD5845">
        <w:t>4.3.</w:t>
      </w:r>
      <w:r w:rsidR="00384432">
        <w:t>04</w:t>
      </w:r>
      <w:r w:rsidRPr="00C545B2">
        <w:t xml:space="preserve"> - </w:t>
      </w:r>
      <w:r w:rsidRPr="00C545B2">
        <w:tab/>
        <w:t>ELEKTROINSTALACE – půdorys 1</w:t>
      </w:r>
      <w:r>
        <w:t>N</w:t>
      </w:r>
      <w:r w:rsidRPr="00C545B2">
        <w:t>P</w:t>
      </w:r>
      <w:r w:rsidR="00384432" w:rsidRPr="00384432">
        <w:t xml:space="preserve"> </w:t>
      </w:r>
      <w:r w:rsidR="00384432">
        <w:t>zemnění</w:t>
      </w:r>
    </w:p>
    <w:p w14:paraId="3A5E4104" w14:textId="3DA16C77" w:rsidR="00A9604C" w:rsidRDefault="00AE5774" w:rsidP="00A9604C">
      <w:r>
        <w:t>D.4.</w:t>
      </w:r>
      <w:r w:rsidR="00AD5845">
        <w:t>4</w:t>
      </w:r>
      <w:r>
        <w:t>.</w:t>
      </w:r>
      <w:r w:rsidR="00AD5845">
        <w:t>3.</w:t>
      </w:r>
      <w:r w:rsidR="00384432">
        <w:t>05</w:t>
      </w:r>
      <w:r w:rsidRPr="00C545B2">
        <w:t xml:space="preserve"> - </w:t>
      </w:r>
      <w:r w:rsidRPr="00C545B2">
        <w:tab/>
        <w:t xml:space="preserve">ELEKTROINSTALACE – </w:t>
      </w:r>
      <w:r w:rsidR="00384432" w:rsidRPr="00C545B2">
        <w:t xml:space="preserve">půdorys </w:t>
      </w:r>
      <w:r w:rsidR="00384432" w:rsidRPr="00384432">
        <w:t xml:space="preserve"> </w:t>
      </w:r>
      <w:r w:rsidR="00384432">
        <w:t>hromosvod</w:t>
      </w:r>
    </w:p>
    <w:p w14:paraId="78D0D51B" w14:textId="1693348D" w:rsidR="00384432" w:rsidRPr="00C545B2" w:rsidRDefault="00384432" w:rsidP="00384432">
      <w:r>
        <w:t>D.4.</w:t>
      </w:r>
      <w:r w:rsidR="00AD5845">
        <w:t>4</w:t>
      </w:r>
      <w:r>
        <w:t>.</w:t>
      </w:r>
      <w:r w:rsidR="00AD5845">
        <w:t>3.</w:t>
      </w:r>
      <w:r>
        <w:t>06</w:t>
      </w:r>
      <w:r w:rsidRPr="00C545B2">
        <w:t xml:space="preserve"> - </w:t>
      </w:r>
      <w:r w:rsidRPr="00C545B2">
        <w:tab/>
        <w:t xml:space="preserve">ELEKTROINSTALACE – </w:t>
      </w:r>
      <w:r>
        <w:t>situace přípojka</w:t>
      </w:r>
    </w:p>
    <w:p w14:paraId="333E55C0" w14:textId="27B66B9A" w:rsidR="00384432" w:rsidRDefault="00384432" w:rsidP="00384432">
      <w:r>
        <w:t>D.4.</w:t>
      </w:r>
      <w:r w:rsidR="00AD5845">
        <w:t>4</w:t>
      </w:r>
      <w:r>
        <w:t>.</w:t>
      </w:r>
      <w:r w:rsidR="00AD5845">
        <w:t>3.</w:t>
      </w:r>
      <w:r>
        <w:t>07</w:t>
      </w:r>
      <w:r w:rsidRPr="00C545B2">
        <w:t xml:space="preserve"> - </w:t>
      </w:r>
      <w:r w:rsidRPr="00C545B2">
        <w:tab/>
        <w:t xml:space="preserve">ELEKTROINSTALACE – </w:t>
      </w:r>
      <w:r>
        <w:t>návrh rozmístění rozvaděčů</w:t>
      </w:r>
    </w:p>
    <w:p w14:paraId="70A2E585" w14:textId="4FC9B00B" w:rsidR="00DE0668" w:rsidRDefault="00DE0668" w:rsidP="00384432">
      <w:r>
        <w:tab/>
      </w:r>
      <w:r>
        <w:tab/>
      </w:r>
      <w:r>
        <w:tab/>
      </w:r>
      <w:r>
        <w:tab/>
      </w:r>
      <w:r>
        <w:tab/>
        <w:t xml:space="preserve">         - PPS přípojková skříň</w:t>
      </w:r>
    </w:p>
    <w:p w14:paraId="70CE7E1D" w14:textId="77777777" w:rsidR="00DE0668" w:rsidRDefault="00DE0668" w:rsidP="00384432">
      <w:r>
        <w:tab/>
      </w:r>
      <w:r>
        <w:tab/>
      </w:r>
      <w:r>
        <w:tab/>
      </w:r>
      <w:r>
        <w:tab/>
      </w:r>
      <w:r>
        <w:tab/>
        <w:t xml:space="preserve">         - PER2F/3F </w:t>
      </w:r>
      <w:proofErr w:type="spellStart"/>
      <w:r>
        <w:t>elměrový</w:t>
      </w:r>
      <w:proofErr w:type="spellEnd"/>
      <w:r>
        <w:t xml:space="preserve"> rozvaděč</w:t>
      </w:r>
    </w:p>
    <w:p w14:paraId="68A80F24" w14:textId="77777777" w:rsidR="00DE0668" w:rsidRDefault="00DE0668" w:rsidP="00384432">
      <w:r>
        <w:tab/>
      </w:r>
      <w:r>
        <w:tab/>
      </w:r>
      <w:r>
        <w:tab/>
      </w:r>
      <w:r>
        <w:tab/>
      </w:r>
      <w:r>
        <w:tab/>
        <w:t xml:space="preserve">         - PR 5S trojdílná skříň- podružné měření</w:t>
      </w:r>
    </w:p>
    <w:p w14:paraId="53854DC4" w14:textId="77777777" w:rsidR="00DE0668" w:rsidRDefault="00DE0668" w:rsidP="00384432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Vývody akce</w:t>
      </w:r>
    </w:p>
    <w:p w14:paraId="3466F2DF" w14:textId="7B46F8B0" w:rsidR="00DE0668" w:rsidRDefault="00DE0668" w:rsidP="00384432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Cyklo nabíječka</w:t>
      </w:r>
      <w:r>
        <w:tab/>
      </w:r>
    </w:p>
    <w:p w14:paraId="12646FE7" w14:textId="149FFB77" w:rsidR="00DE0668" w:rsidRDefault="00DE0668" w:rsidP="00DE0668">
      <w:r>
        <w:t>D.4.4.3.08</w:t>
      </w:r>
      <w:r w:rsidRPr="00C545B2">
        <w:t xml:space="preserve"> - </w:t>
      </w:r>
      <w:r w:rsidRPr="00C545B2">
        <w:tab/>
        <w:t>ELEKTROINSTALACE –</w:t>
      </w:r>
      <w:r>
        <w:t>rozvaděč RP1</w:t>
      </w:r>
    </w:p>
    <w:p w14:paraId="116E6003" w14:textId="51F40A97" w:rsidR="00DE0668" w:rsidRDefault="00DE0668" w:rsidP="00DE0668">
      <w:r>
        <w:t>D.4.4.3.09</w:t>
      </w:r>
      <w:r w:rsidRPr="00C545B2">
        <w:t xml:space="preserve"> - </w:t>
      </w:r>
      <w:r w:rsidRPr="00C545B2">
        <w:tab/>
        <w:t>ELEKTROINSTALACE –</w:t>
      </w:r>
      <w:r>
        <w:t>rozvaděč RP2</w:t>
      </w:r>
    </w:p>
    <w:p w14:paraId="7F91E0D3" w14:textId="77777777" w:rsidR="00DE0668" w:rsidRPr="00C545B2" w:rsidRDefault="00DE0668" w:rsidP="00384432"/>
    <w:p w14:paraId="3B00EF7D" w14:textId="7E8C6C09" w:rsidR="00384432" w:rsidRDefault="00384432" w:rsidP="00384432"/>
    <w:p w14:paraId="5652E732" w14:textId="610C07B5" w:rsidR="00A9604C" w:rsidRDefault="00A9604C" w:rsidP="00A9604C"/>
    <w:p w14:paraId="457C3DC2" w14:textId="77777777" w:rsidR="00A9604C" w:rsidRDefault="00A9604C" w:rsidP="00A9604C"/>
    <w:p w14:paraId="4A5A1816" w14:textId="77777777" w:rsidR="00A9604C" w:rsidRDefault="00A9604C" w:rsidP="00A9604C">
      <w:pPr>
        <w:rPr>
          <w:b/>
        </w:rPr>
      </w:pPr>
    </w:p>
    <w:p w14:paraId="7D5AF14F" w14:textId="77777777" w:rsidR="00A9604C" w:rsidRDefault="00A9604C" w:rsidP="00A9604C">
      <w:pPr>
        <w:rPr>
          <w:b/>
        </w:rPr>
      </w:pPr>
    </w:p>
    <w:p w14:paraId="24E8646E" w14:textId="77777777" w:rsidR="00A9604C" w:rsidRDefault="00A9604C" w:rsidP="00A9604C">
      <w:pPr>
        <w:rPr>
          <w:b/>
        </w:rPr>
      </w:pPr>
      <w:r>
        <w:rPr>
          <w:b/>
        </w:rPr>
        <w:t>3. - Seznam příloh :</w:t>
      </w:r>
    </w:p>
    <w:p w14:paraId="026185D7" w14:textId="77777777" w:rsidR="00A9604C" w:rsidRDefault="00A9604C" w:rsidP="00A9604C"/>
    <w:p w14:paraId="77F6A060" w14:textId="178F8647" w:rsidR="00BE54BC" w:rsidRDefault="00BE54BC" w:rsidP="00BE54BC">
      <w:r>
        <w:t>D.4.4.3.10</w:t>
      </w:r>
      <w:r w:rsidRPr="00C545B2">
        <w:t xml:space="preserve"> - </w:t>
      </w:r>
      <w:r w:rsidRPr="00C545B2">
        <w:tab/>
        <w:t>ELEKTROINSTALACE –</w:t>
      </w:r>
      <w:r>
        <w:t>soupis materiálu</w:t>
      </w:r>
    </w:p>
    <w:p w14:paraId="72582D38" w14:textId="77777777" w:rsidR="00A9604C" w:rsidRDefault="00A9604C" w:rsidP="00A9604C">
      <w:pPr>
        <w:rPr>
          <w:b/>
        </w:rPr>
      </w:pPr>
    </w:p>
    <w:p w14:paraId="3BCBAC51" w14:textId="77777777" w:rsidR="00A9604C" w:rsidRDefault="00A9604C" w:rsidP="00A9604C">
      <w:pPr>
        <w:rPr>
          <w:b/>
        </w:rPr>
      </w:pPr>
    </w:p>
    <w:p w14:paraId="0F9E6A48" w14:textId="77777777" w:rsidR="00A9604C" w:rsidRDefault="00A9604C" w:rsidP="00A9604C">
      <w:pPr>
        <w:rPr>
          <w:b/>
        </w:rPr>
      </w:pPr>
    </w:p>
    <w:p w14:paraId="4B60113D" w14:textId="77777777" w:rsidR="00A9604C" w:rsidRDefault="00A9604C" w:rsidP="00A9604C">
      <w:pPr>
        <w:rPr>
          <w:b/>
        </w:rPr>
      </w:pPr>
    </w:p>
    <w:p w14:paraId="3F823D22" w14:textId="77777777" w:rsidR="00A9604C" w:rsidRDefault="00A9604C" w:rsidP="00A9604C">
      <w:pPr>
        <w:rPr>
          <w:b/>
        </w:rPr>
      </w:pPr>
    </w:p>
    <w:p w14:paraId="02701161" w14:textId="77777777" w:rsidR="00A9604C" w:rsidRDefault="00A9604C" w:rsidP="00A9604C">
      <w:pPr>
        <w:rPr>
          <w:b/>
        </w:rPr>
      </w:pPr>
    </w:p>
    <w:p w14:paraId="2057696B" w14:textId="77777777" w:rsidR="00A9604C" w:rsidRDefault="00A9604C" w:rsidP="00A9604C">
      <w:pPr>
        <w:pStyle w:val="Zpat"/>
        <w:tabs>
          <w:tab w:val="clear" w:pos="4536"/>
          <w:tab w:val="clear" w:pos="9072"/>
        </w:tabs>
        <w:rPr>
          <w:bCs/>
        </w:rPr>
      </w:pPr>
    </w:p>
    <w:p w14:paraId="5473E3AC" w14:textId="77777777" w:rsidR="00A9604C" w:rsidRDefault="00A9604C" w:rsidP="00A9604C">
      <w:pPr>
        <w:rPr>
          <w:b/>
        </w:rPr>
      </w:pPr>
    </w:p>
    <w:p w14:paraId="7CF217FF" w14:textId="77777777" w:rsidR="00A9604C" w:rsidRDefault="00A9604C" w:rsidP="00A9604C">
      <w:pPr>
        <w:rPr>
          <w:b/>
        </w:rPr>
      </w:pPr>
    </w:p>
    <w:p w14:paraId="6E8F7BA8" w14:textId="77777777" w:rsidR="00A9604C" w:rsidRDefault="00A9604C" w:rsidP="00A9604C">
      <w:pPr>
        <w:rPr>
          <w:b/>
        </w:rPr>
      </w:pPr>
    </w:p>
    <w:p w14:paraId="1187DD23" w14:textId="77777777" w:rsidR="00A9604C" w:rsidRDefault="00A9604C" w:rsidP="00A9604C">
      <w:pPr>
        <w:rPr>
          <w:b/>
        </w:rPr>
      </w:pPr>
    </w:p>
    <w:p w14:paraId="243B39FE" w14:textId="77777777" w:rsidR="00A9604C" w:rsidRDefault="00A9604C" w:rsidP="00A9604C">
      <w:pPr>
        <w:rPr>
          <w:b/>
        </w:rPr>
      </w:pPr>
    </w:p>
    <w:p w14:paraId="0F2C9A8C" w14:textId="77777777" w:rsidR="00A9604C" w:rsidRDefault="00A9604C" w:rsidP="00A9604C">
      <w:pPr>
        <w:rPr>
          <w:b/>
        </w:rPr>
      </w:pPr>
    </w:p>
    <w:p w14:paraId="46298930" w14:textId="77777777" w:rsidR="00A9604C" w:rsidRDefault="00A9604C" w:rsidP="00A9604C">
      <w:pPr>
        <w:pStyle w:val="Nadpis1"/>
      </w:pPr>
      <w:r>
        <w:lastRenderedPageBreak/>
        <w:t>A. Průvodní zpráva</w:t>
      </w:r>
    </w:p>
    <w:p w14:paraId="4280DC31" w14:textId="77777777" w:rsidR="00A9604C" w:rsidRDefault="00A9604C" w:rsidP="00A9604C">
      <w:pPr>
        <w:rPr>
          <w:b/>
          <w:sz w:val="28"/>
          <w:u w:val="single"/>
        </w:rPr>
      </w:pPr>
    </w:p>
    <w:p w14:paraId="648C10E6" w14:textId="68746345" w:rsidR="00A9604C" w:rsidRDefault="00A9604C" w:rsidP="00A9604C">
      <w:pPr>
        <w:pStyle w:val="Zkladntextodsazen3"/>
        <w:ind w:right="792"/>
      </w:pPr>
      <w:r>
        <w:t xml:space="preserve">Projektová dokumentace – projekt  pro </w:t>
      </w:r>
      <w:r w:rsidR="007E77B9">
        <w:t>provedení stavby</w:t>
      </w:r>
      <w:r>
        <w:t xml:space="preserve">, elektroinstalace byl zpracován na základě objednávky – </w:t>
      </w:r>
    </w:p>
    <w:p w14:paraId="6C71443C" w14:textId="4A2DA70F" w:rsidR="00A9604C" w:rsidRDefault="00A9604C" w:rsidP="00A9604C">
      <w:r>
        <w:t xml:space="preserve">Projekt </w:t>
      </w:r>
      <w:proofErr w:type="gramStart"/>
      <w:r>
        <w:t>řeší</w:t>
      </w:r>
      <w:proofErr w:type="gramEnd"/>
      <w:r>
        <w:t xml:space="preserve"> návrh  provedení elektroinstalace </w:t>
      </w:r>
      <w:proofErr w:type="spellStart"/>
      <w:r>
        <w:t>nn</w:t>
      </w:r>
      <w:proofErr w:type="spellEnd"/>
      <w:r>
        <w:t xml:space="preserve"> </w:t>
      </w:r>
      <w:r w:rsidR="00AE5774">
        <w:t xml:space="preserve">kavárny Na kolečku a umístění měření </w:t>
      </w:r>
      <w:r>
        <w:t xml:space="preserve">  </w:t>
      </w:r>
    </w:p>
    <w:p w14:paraId="5053953A" w14:textId="77777777" w:rsidR="00A9604C" w:rsidRDefault="00A9604C" w:rsidP="00A9604C"/>
    <w:p w14:paraId="3190AD69" w14:textId="77777777" w:rsidR="00A9604C" w:rsidRDefault="00A9604C" w:rsidP="00A9604C">
      <w:pPr>
        <w:jc w:val="center"/>
      </w:pPr>
    </w:p>
    <w:p w14:paraId="165958BC" w14:textId="77777777" w:rsidR="00A9604C" w:rsidRDefault="00A9604C" w:rsidP="00A9604C">
      <w:pPr>
        <w:rPr>
          <w:b/>
          <w:u w:val="single"/>
        </w:rPr>
      </w:pPr>
      <w:r>
        <w:rPr>
          <w:b/>
          <w:u w:val="single"/>
        </w:rPr>
        <w:t>1. Identifikační údaje :</w:t>
      </w:r>
    </w:p>
    <w:p w14:paraId="7CADD1A0" w14:textId="77777777" w:rsidR="00A9604C" w:rsidRDefault="00A9604C" w:rsidP="00A9604C"/>
    <w:p w14:paraId="334FE335" w14:textId="1FFCA7F2" w:rsidR="00A9604C" w:rsidRDefault="00A9604C" w:rsidP="00A9604C">
      <w:r>
        <w:rPr>
          <w:i/>
        </w:rPr>
        <w:t>1.1 – Stavba :</w:t>
      </w:r>
      <w:r>
        <w:rPr>
          <w:i/>
        </w:rPr>
        <w:tab/>
      </w:r>
      <w:r>
        <w:tab/>
      </w:r>
      <w:r>
        <w:tab/>
      </w:r>
      <w:r w:rsidR="00AE5774">
        <w:t>kavárna</w:t>
      </w:r>
    </w:p>
    <w:p w14:paraId="1ACC3A4E" w14:textId="7C0C681A" w:rsidR="00A9604C" w:rsidRDefault="00A9604C" w:rsidP="00A9604C">
      <w:pPr>
        <w:pStyle w:val="Zpat"/>
        <w:tabs>
          <w:tab w:val="clear" w:pos="4536"/>
          <w:tab w:val="clear" w:pos="9072"/>
        </w:tabs>
      </w:pPr>
      <w:r>
        <w:rPr>
          <w:i/>
        </w:rPr>
        <w:t>1.2 – Místo stavby :</w:t>
      </w:r>
      <w:r>
        <w:tab/>
      </w:r>
      <w:r>
        <w:tab/>
      </w:r>
      <w:r w:rsidR="00AE5774">
        <w:t>Na Kolečku Roudnice</w:t>
      </w:r>
      <w:r>
        <w:t xml:space="preserve"> </w:t>
      </w:r>
    </w:p>
    <w:p w14:paraId="4722FCD9" w14:textId="77777777" w:rsidR="00CA4ACD" w:rsidRDefault="00A9604C" w:rsidP="00A9604C">
      <w:pPr>
        <w:pStyle w:val="Zpat"/>
        <w:tabs>
          <w:tab w:val="clear" w:pos="4536"/>
          <w:tab w:val="clear" w:pos="9072"/>
        </w:tabs>
      </w:pPr>
      <w:r>
        <w:rPr>
          <w:i/>
        </w:rPr>
        <w:t>1.3 – Investor :</w:t>
      </w:r>
      <w:r>
        <w:tab/>
      </w:r>
      <w:r>
        <w:tab/>
      </w:r>
      <w:r w:rsidR="00CA4ACD">
        <w:t>Město Roudnice nad Labem</w:t>
      </w:r>
    </w:p>
    <w:p w14:paraId="284D2517" w14:textId="21773C57" w:rsidR="00A9604C" w:rsidRPr="00B60DE6" w:rsidRDefault="00CA4ACD" w:rsidP="00A9604C">
      <w:pPr>
        <w:pStyle w:val="Zpat"/>
        <w:tabs>
          <w:tab w:val="clear" w:pos="4536"/>
          <w:tab w:val="clear" w:pos="9072"/>
        </w:tabs>
      </w:pPr>
      <w:r>
        <w:tab/>
      </w:r>
      <w:r>
        <w:tab/>
      </w:r>
      <w:r>
        <w:tab/>
      </w:r>
      <w:r>
        <w:tab/>
        <w:t>Karlovo náměstí 21, 413 01 Roudnice nad Labem</w:t>
      </w:r>
      <w:r w:rsidR="00A9604C" w:rsidRPr="00046E39">
        <w:t xml:space="preserve">  </w:t>
      </w:r>
      <w:r w:rsidR="00A9604C" w:rsidRPr="00B60DE6">
        <w:tab/>
      </w:r>
      <w:r w:rsidR="00A9604C" w:rsidRPr="00B60DE6">
        <w:tab/>
      </w:r>
    </w:p>
    <w:p w14:paraId="3294B0FB" w14:textId="77777777" w:rsidR="00A9604C" w:rsidRDefault="00A9604C" w:rsidP="00A9604C">
      <w:r>
        <w:rPr>
          <w:i/>
        </w:rPr>
        <w:t>1.4 – Zpracovatel PD :</w:t>
      </w:r>
      <w:r>
        <w:tab/>
        <w:t>Aleš Zemen</w:t>
      </w:r>
    </w:p>
    <w:p w14:paraId="0D566DEB" w14:textId="77777777" w:rsidR="00A9604C" w:rsidRDefault="00A9604C" w:rsidP="00A9604C">
      <w:r>
        <w:tab/>
      </w:r>
      <w:r>
        <w:tab/>
      </w:r>
      <w:r>
        <w:tab/>
      </w:r>
      <w:r>
        <w:tab/>
        <w:t>Mendíků 391/3, Praha 4</w:t>
      </w:r>
    </w:p>
    <w:p w14:paraId="47C396F4" w14:textId="77777777" w:rsidR="00A9604C" w:rsidRDefault="00A9604C" w:rsidP="00A9604C">
      <w:pPr>
        <w:ind w:left="2124" w:firstLine="708"/>
      </w:pPr>
      <w:r>
        <w:t>mob.:+420603441046,</w:t>
      </w:r>
    </w:p>
    <w:p w14:paraId="3582EC87" w14:textId="77777777" w:rsidR="00A9604C" w:rsidRDefault="00A9604C" w:rsidP="00A9604C">
      <w:pPr>
        <w:ind w:left="2124" w:firstLine="708"/>
      </w:pPr>
      <w:r>
        <w:t>e-mail aleszemen@seznam.cz</w:t>
      </w:r>
    </w:p>
    <w:p w14:paraId="1CDF3A8C" w14:textId="77777777" w:rsidR="00A9604C" w:rsidRDefault="00A9604C" w:rsidP="00A9604C"/>
    <w:p w14:paraId="3AD5C907" w14:textId="77777777" w:rsidR="00A9604C" w:rsidRDefault="00A9604C" w:rsidP="00A9604C">
      <w:pPr>
        <w:rPr>
          <w:b/>
          <w:u w:val="single"/>
        </w:rPr>
      </w:pPr>
      <w:r>
        <w:rPr>
          <w:b/>
          <w:u w:val="single"/>
        </w:rPr>
        <w:t>2. Výchozí podklady :</w:t>
      </w:r>
    </w:p>
    <w:p w14:paraId="368DE5EA" w14:textId="77777777" w:rsidR="00A9604C" w:rsidRDefault="00A9604C" w:rsidP="00A9604C"/>
    <w:p w14:paraId="7CBA09B6" w14:textId="77777777" w:rsidR="00A9604C" w:rsidRDefault="00A9604C" w:rsidP="00A9604C">
      <w:r>
        <w:rPr>
          <w:i/>
        </w:rPr>
        <w:t>2.1 – dodané odběratelem</w:t>
      </w:r>
      <w:r>
        <w:tab/>
      </w:r>
      <w:r>
        <w:tab/>
        <w:t>půdorysné plány v </w:t>
      </w:r>
      <w:proofErr w:type="spellStart"/>
      <w:r>
        <w:t>dig</w:t>
      </w:r>
      <w:proofErr w:type="spellEnd"/>
      <w:r>
        <w:t>. podobě</w:t>
      </w:r>
    </w:p>
    <w:p w14:paraId="081384CE" w14:textId="77777777" w:rsidR="00A9604C" w:rsidRDefault="00A9604C" w:rsidP="00A9604C">
      <w:pPr>
        <w:ind w:left="2832" w:firstLine="708"/>
      </w:pPr>
      <w:r>
        <w:t>předběžné požadavky na provedení elektroinstalace</w:t>
      </w:r>
    </w:p>
    <w:p w14:paraId="6FDA85B6" w14:textId="77777777" w:rsidR="00A9604C" w:rsidRDefault="00A9604C" w:rsidP="00A9604C">
      <w:r>
        <w:rPr>
          <w:i/>
        </w:rPr>
        <w:t>2.2 – zjišťované projektantem</w:t>
      </w:r>
      <w:r>
        <w:rPr>
          <w:i/>
        </w:rPr>
        <w:tab/>
      </w:r>
      <w:r>
        <w:t>průzkum na místě</w:t>
      </w:r>
    </w:p>
    <w:p w14:paraId="6C92A30A" w14:textId="77777777" w:rsidR="00A9604C" w:rsidRDefault="00A9604C">
      <w:pPr>
        <w:pStyle w:val="Nadpis1"/>
      </w:pPr>
    </w:p>
    <w:p w14:paraId="33DB2C0A" w14:textId="77777777" w:rsidR="00A9604C" w:rsidRDefault="00A9604C">
      <w:pPr>
        <w:pStyle w:val="Nadpis1"/>
      </w:pPr>
    </w:p>
    <w:p w14:paraId="09271336" w14:textId="5085B0C4" w:rsidR="00CF6606" w:rsidRDefault="00CF6606">
      <w:pPr>
        <w:pStyle w:val="Nadpis1"/>
      </w:pPr>
      <w:r>
        <w:t>B. Souhrnná technická zpráva</w:t>
      </w:r>
    </w:p>
    <w:p w14:paraId="3B18B4F1" w14:textId="77777777" w:rsidR="00CF6606" w:rsidRDefault="00CF6606">
      <w:pPr>
        <w:rPr>
          <w:sz w:val="28"/>
        </w:rPr>
      </w:pPr>
    </w:p>
    <w:p w14:paraId="3DE24F7A" w14:textId="77777777" w:rsidR="00CF6606" w:rsidRDefault="00CF6606">
      <w:pPr>
        <w:rPr>
          <w:b/>
          <w:u w:val="single"/>
        </w:rPr>
      </w:pPr>
      <w:r>
        <w:rPr>
          <w:b/>
          <w:u w:val="single"/>
        </w:rPr>
        <w:t>3. Silnoproud</w:t>
      </w:r>
    </w:p>
    <w:p w14:paraId="2E0FD190" w14:textId="77777777" w:rsidR="00CF6606" w:rsidRDefault="00CF6606"/>
    <w:p w14:paraId="2FE75DC6" w14:textId="77777777" w:rsidR="00CF6606" w:rsidRDefault="00CF6606">
      <w:pPr>
        <w:rPr>
          <w:i/>
        </w:rPr>
      </w:pPr>
      <w:r>
        <w:rPr>
          <w:i/>
        </w:rPr>
        <w:t>3.1 – Popis objektu</w:t>
      </w:r>
    </w:p>
    <w:p w14:paraId="5A055450" w14:textId="2D2340B6" w:rsidR="00CF6606" w:rsidRDefault="00CF6606">
      <w:r>
        <w:t xml:space="preserve">Objekt je </w:t>
      </w:r>
      <w:r w:rsidR="007E77B9">
        <w:t>nová stavba občerstvení a WC</w:t>
      </w:r>
      <w:r w:rsidR="00E064E0">
        <w:t xml:space="preserve"> </w:t>
      </w:r>
      <w:r>
        <w:t>, zahrnující</w:t>
      </w:r>
      <w:r w:rsidR="00306E2A">
        <w:t xml:space="preserve"> </w:t>
      </w:r>
      <w:r w:rsidR="00973D75" w:rsidRPr="009A659F">
        <w:t>1.</w:t>
      </w:r>
      <w:r w:rsidR="009A659F" w:rsidRPr="009A659F">
        <w:t>N</w:t>
      </w:r>
      <w:r w:rsidR="00973D75" w:rsidRPr="009A659F">
        <w:t>P</w:t>
      </w:r>
      <w:r w:rsidR="0007074F">
        <w:t>.</w:t>
      </w:r>
      <w:r>
        <w:t xml:space="preserve"> </w:t>
      </w:r>
    </w:p>
    <w:p w14:paraId="198063AC" w14:textId="77777777" w:rsidR="00CF6606" w:rsidRDefault="00CF6606">
      <w:r>
        <w:t>Projekt elektroinstalace je řešen dle ČSN 332130</w:t>
      </w:r>
      <w:r w:rsidR="0007074F">
        <w:t>ed.</w:t>
      </w:r>
      <w:r w:rsidR="00101070">
        <w:t>3</w:t>
      </w:r>
      <w:r w:rsidR="0007074F">
        <w:t xml:space="preserve"> </w:t>
      </w:r>
      <w:r>
        <w:t xml:space="preserve"> ČSN 33 2000-5-52 s přihlédnutím požadavkům zadavatele.</w:t>
      </w:r>
    </w:p>
    <w:p w14:paraId="6D7C7275" w14:textId="5F11EB7A" w:rsidR="00CF6606" w:rsidRDefault="00CF6606">
      <w:r>
        <w:t xml:space="preserve">Objekt je připojen z distribuční </w:t>
      </w:r>
      <w:r w:rsidR="00973D75">
        <w:t>kabelové</w:t>
      </w:r>
      <w:r w:rsidR="00306E2A">
        <w:t xml:space="preserve"> </w:t>
      </w:r>
      <w:r>
        <w:t xml:space="preserve">sítě </w:t>
      </w:r>
      <w:proofErr w:type="spellStart"/>
      <w:r>
        <w:t>nn</w:t>
      </w:r>
      <w:proofErr w:type="spellEnd"/>
      <w:r>
        <w:t xml:space="preserve"> </w:t>
      </w:r>
      <w:r w:rsidR="00614984">
        <w:t>ČEZ</w:t>
      </w:r>
      <w:r>
        <w:t xml:space="preserve">  a z</w:t>
      </w:r>
      <w:r w:rsidR="00614984">
        <w:t>e</w:t>
      </w:r>
      <w:r w:rsidR="00F3545B">
        <w:t> </w:t>
      </w:r>
      <w:r w:rsidR="00614984">
        <w:t>stávajícího</w:t>
      </w:r>
      <w:r w:rsidR="00F3545B">
        <w:t xml:space="preserve"> </w:t>
      </w:r>
      <w:r w:rsidR="00046E39">
        <w:t>přípojného bodu</w:t>
      </w:r>
      <w:r w:rsidR="00AD4F8F">
        <w:t xml:space="preserve"> </w:t>
      </w:r>
      <w:r w:rsidR="009956BF">
        <w:t xml:space="preserve"> </w:t>
      </w:r>
      <w:r w:rsidR="00384432">
        <w:t>do nového přípojného a měřícího místa na pozemku lesoparku Na Kolečku,</w:t>
      </w:r>
      <w:r w:rsidR="00604F1B">
        <w:t xml:space="preserve"> </w:t>
      </w:r>
      <w:r w:rsidR="00F3545B">
        <w:t>umístěného na veřejně přístupném místě</w:t>
      </w:r>
      <w:r w:rsidR="0007074F">
        <w:t>.</w:t>
      </w:r>
    </w:p>
    <w:p w14:paraId="5A3FDC74" w14:textId="77777777" w:rsidR="00CF6606" w:rsidRDefault="00CF6606">
      <w:r>
        <w:t xml:space="preserve">Ochrana před nebezpečným dotykovým napětím částí neživých dle ČSN 33 2000 4 41 ed.2 čl.413.1 – automatickým odpojením od zdroje. V místech se zvýšeným nebezpečím úrazu el. proudem – pospojováním a  proudovými chrániči se jmenovitým vybavovacím rozdílovým proudem I </w:t>
      </w:r>
      <w:r>
        <w:rPr>
          <w:rFonts w:ascii="Symbol" w:hAnsi="Symbol"/>
          <w:vertAlign w:val="subscript"/>
        </w:rPr>
        <w:t></w:t>
      </w:r>
      <w:r>
        <w:rPr>
          <w:vertAlign w:val="subscript"/>
        </w:rPr>
        <w:t xml:space="preserve">n  </w:t>
      </w:r>
      <w:r>
        <w:t xml:space="preserve">nepřesahujícím 30mA. </w:t>
      </w:r>
      <w:r>
        <w:tab/>
      </w:r>
    </w:p>
    <w:p w14:paraId="5EF921FC" w14:textId="77777777" w:rsidR="00CF6606" w:rsidRDefault="00CF6606">
      <w:pPr>
        <w:pStyle w:val="Nadpis4"/>
        <w:widowControl w:val="0"/>
        <w:spacing w:line="240" w:lineRule="atLeast"/>
        <w:ind w:firstLine="709"/>
        <w:rPr>
          <w:b w:val="0"/>
          <w:bCs w:val="0"/>
        </w:rPr>
      </w:pPr>
      <w:r>
        <w:rPr>
          <w:b w:val="0"/>
          <w:bCs w:val="0"/>
        </w:rPr>
        <w:t xml:space="preserve">Předpokládané zkratové poměry na vstupu do RE :  </w:t>
      </w:r>
      <w:proofErr w:type="spellStart"/>
      <w:r>
        <w:rPr>
          <w:b w:val="0"/>
          <w:bCs w:val="0"/>
        </w:rPr>
        <w:t>Ikm</w:t>
      </w:r>
      <w:proofErr w:type="spellEnd"/>
      <w:r>
        <w:rPr>
          <w:b w:val="0"/>
          <w:bCs w:val="0"/>
        </w:rPr>
        <w:t xml:space="preserve"> = 10 </w:t>
      </w:r>
      <w:proofErr w:type="spellStart"/>
      <w:r>
        <w:rPr>
          <w:b w:val="0"/>
          <w:bCs w:val="0"/>
        </w:rPr>
        <w:t>kA</w:t>
      </w:r>
      <w:proofErr w:type="spellEnd"/>
    </w:p>
    <w:p w14:paraId="1699A434" w14:textId="77777777" w:rsidR="00CF6606" w:rsidRDefault="00CF6606">
      <w:pPr>
        <w:ind w:left="705"/>
      </w:pPr>
    </w:p>
    <w:p w14:paraId="5FDCFC33" w14:textId="07F665FE" w:rsidR="00CF6606" w:rsidRDefault="00CF6606"/>
    <w:p w14:paraId="12B379EC" w14:textId="0A591281" w:rsidR="00A9604C" w:rsidRDefault="00A9604C"/>
    <w:p w14:paraId="16278215" w14:textId="04B62158" w:rsidR="00A9604C" w:rsidRDefault="00A9604C"/>
    <w:p w14:paraId="5A29EBE8" w14:textId="41E9D723" w:rsidR="00A9604C" w:rsidRDefault="00A9604C"/>
    <w:p w14:paraId="42EF2564" w14:textId="77777777" w:rsidR="00BF599D" w:rsidRDefault="00BF599D"/>
    <w:p w14:paraId="228D39A8" w14:textId="1EE99CDA" w:rsidR="00A9604C" w:rsidRDefault="00A9604C"/>
    <w:p w14:paraId="0333213A" w14:textId="77777777" w:rsidR="00A9604C" w:rsidRDefault="00A9604C"/>
    <w:p w14:paraId="3BC4214C" w14:textId="77777777" w:rsidR="0007074F" w:rsidRPr="00CA7865" w:rsidRDefault="000B1E46">
      <w:pPr>
        <w:rPr>
          <w:i/>
        </w:rPr>
      </w:pPr>
      <w:r w:rsidRPr="00CA7865">
        <w:rPr>
          <w:i/>
        </w:rPr>
        <w:lastRenderedPageBreak/>
        <w:t>3.2 - energetická bilance</w:t>
      </w:r>
    </w:p>
    <w:tbl>
      <w:tblPr>
        <w:tblW w:w="6858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43"/>
        <w:gridCol w:w="920"/>
        <w:gridCol w:w="891"/>
        <w:gridCol w:w="1444"/>
      </w:tblGrid>
      <w:tr w:rsidR="00494CE6" w:rsidRPr="00146EE3" w14:paraId="1915A8DE" w14:textId="77777777" w:rsidTr="00CA7865">
        <w:trPr>
          <w:trHeight w:val="255"/>
        </w:trPr>
        <w:tc>
          <w:tcPr>
            <w:tcW w:w="3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2A6A0" w14:textId="77777777" w:rsidR="00384432" w:rsidRPr="00384432" w:rsidRDefault="00384432" w:rsidP="00384432">
            <w:pPr>
              <w:numPr>
                <w:ilvl w:val="0"/>
                <w:numId w:val="5"/>
              </w:numPr>
              <w:spacing w:after="160" w:line="259" w:lineRule="auto"/>
              <w:contextualSpacing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Kavárna </w:t>
            </w:r>
          </w:p>
          <w:p w14:paraId="296F3F56" w14:textId="5B9566D4" w:rsidR="00384432" w:rsidRPr="00384432" w:rsidRDefault="00384432" w:rsidP="00384432">
            <w:pPr>
              <w:spacing w:after="160" w:line="259" w:lineRule="auto"/>
              <w:ind w:left="720"/>
              <w:contextualSpacing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Gastro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>3f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  <w:t xml:space="preserve">Pi = </w:t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>6,9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kW</w:t>
            </w:r>
          </w:p>
          <w:p w14:paraId="2BDD9FB5" w14:textId="55D5F02F" w:rsidR="00384432" w:rsidRPr="00384432" w:rsidRDefault="00384432" w:rsidP="00384432">
            <w:pPr>
              <w:spacing w:after="160" w:line="259" w:lineRule="auto"/>
              <w:ind w:left="720"/>
              <w:contextualSpacing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</w:r>
            <w:proofErr w:type="spellStart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Ps</w:t>
            </w:r>
            <w:proofErr w:type="spellEnd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</w:t>
            </w:r>
            <w:r w:rsidR="00CA7865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= </w:t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>6,2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kW</w:t>
            </w:r>
          </w:p>
          <w:p w14:paraId="1751ACE9" w14:textId="698332F1" w:rsidR="00384432" w:rsidRPr="00384432" w:rsidRDefault="00384432" w:rsidP="00384432">
            <w:pPr>
              <w:spacing w:after="160" w:line="259" w:lineRule="auto"/>
              <w:ind w:left="720"/>
              <w:contextualSpacing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Provoz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>3f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  <w:t>Pi =</w:t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>4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,</w:t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>5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kW</w:t>
            </w:r>
          </w:p>
          <w:p w14:paraId="336332FF" w14:textId="7DEA28DB" w:rsidR="00384432" w:rsidRPr="00384432" w:rsidRDefault="00384432" w:rsidP="00384432">
            <w:pPr>
              <w:spacing w:after="160" w:line="259" w:lineRule="auto"/>
              <w:ind w:left="720"/>
              <w:contextualSpacing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</w:r>
            <w:proofErr w:type="spellStart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Ps</w:t>
            </w:r>
            <w:proofErr w:type="spellEnd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= </w:t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>3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,</w:t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>5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kW</w:t>
            </w:r>
          </w:p>
          <w:p w14:paraId="745F45E9" w14:textId="51F51C11" w:rsidR="00384432" w:rsidRPr="00384432" w:rsidRDefault="00384432" w:rsidP="00CA7865">
            <w:pPr>
              <w:spacing w:after="160" w:line="259" w:lineRule="auto"/>
              <w:ind w:left="720"/>
              <w:contextualSpacing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WC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>1f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</w:r>
            <w:proofErr w:type="spellStart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Pi</w:t>
            </w:r>
            <w:proofErr w:type="spellEnd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=</w:t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>6,0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kW</w:t>
            </w:r>
          </w:p>
          <w:p w14:paraId="47B94975" w14:textId="22C74D25" w:rsidR="00384432" w:rsidRPr="00384432" w:rsidRDefault="00384432" w:rsidP="00CA7865">
            <w:pPr>
              <w:spacing w:after="160" w:line="259" w:lineRule="auto"/>
              <w:ind w:left="1416" w:firstLine="708"/>
              <w:contextualSpacing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proofErr w:type="spellStart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Ps</w:t>
            </w:r>
            <w:proofErr w:type="spellEnd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=</w:t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>4,2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kW</w:t>
            </w:r>
          </w:p>
          <w:p w14:paraId="2A43F668" w14:textId="21975B68" w:rsidR="00384432" w:rsidRPr="00384432" w:rsidRDefault="00384432" w:rsidP="00384432">
            <w:pPr>
              <w:numPr>
                <w:ilvl w:val="0"/>
                <w:numId w:val="5"/>
              </w:numPr>
              <w:spacing w:after="160" w:line="259" w:lineRule="auto"/>
              <w:contextualSpacing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Nabíječka</w:t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1f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</w:r>
            <w:proofErr w:type="spellStart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Pi</w:t>
            </w:r>
            <w:proofErr w:type="spellEnd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=0,5kW</w:t>
            </w:r>
          </w:p>
          <w:p w14:paraId="0C50B2A6" w14:textId="39DE4A8A" w:rsidR="00384432" w:rsidRPr="00384432" w:rsidRDefault="00384432" w:rsidP="00384432">
            <w:pPr>
              <w:numPr>
                <w:ilvl w:val="0"/>
                <w:numId w:val="5"/>
              </w:numPr>
              <w:spacing w:after="160" w:line="259" w:lineRule="auto"/>
              <w:contextualSpacing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Rezerva akce</w:t>
            </w:r>
            <w:r w:rsidR="00C10618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3f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ab/>
            </w:r>
            <w:proofErr w:type="spellStart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Pi</w:t>
            </w:r>
            <w:proofErr w:type="spellEnd"/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=11,0kW</w:t>
            </w:r>
          </w:p>
          <w:p w14:paraId="0EE24CFF" w14:textId="77777777" w:rsidR="00384432" w:rsidRPr="00384432" w:rsidRDefault="00384432" w:rsidP="00384432">
            <w:pPr>
              <w:spacing w:after="160" w:line="259" w:lineRule="auto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AB07914" w14:textId="356F75A7" w:rsidR="00384432" w:rsidRPr="00384432" w:rsidRDefault="00384432" w:rsidP="00384432">
            <w:pPr>
              <w:spacing w:after="160" w:line="259" w:lineRule="auto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Jištění před elektroměrem B</w:t>
            </w:r>
            <w:r w:rsidR="00DE0668">
              <w:rPr>
                <w:rFonts w:ascii="Calibri" w:eastAsia="Calibri" w:hAnsi="Calibri"/>
                <w:sz w:val="22"/>
                <w:szCs w:val="22"/>
                <w:lang w:eastAsia="en-US"/>
              </w:rPr>
              <w:t>63</w:t>
            </w:r>
            <w:r w:rsidRPr="00384432">
              <w:rPr>
                <w:rFonts w:ascii="Calibri" w:eastAsia="Calibri" w:hAnsi="Calibri"/>
                <w:sz w:val="22"/>
                <w:szCs w:val="22"/>
                <w:lang w:eastAsia="en-US"/>
              </w:rPr>
              <w:t>/3A</w:t>
            </w:r>
          </w:p>
          <w:p w14:paraId="1B513750" w14:textId="77777777" w:rsidR="00384432" w:rsidRDefault="00384432" w:rsidP="00494CE6">
            <w:pPr>
              <w:ind w:left="284"/>
              <w:rPr>
                <w:i/>
                <w:iCs/>
                <w:color w:val="000000"/>
                <w:lang w:eastAsia="en-US" w:bidi="en-US"/>
              </w:rPr>
            </w:pPr>
          </w:p>
          <w:p w14:paraId="2883445A" w14:textId="7A2FEAD7" w:rsidR="00494CE6" w:rsidRPr="00146EE3" w:rsidRDefault="00494CE6" w:rsidP="00494CE6">
            <w:pPr>
              <w:ind w:left="284"/>
              <w:rPr>
                <w:i/>
                <w:iCs/>
                <w:color w:val="000000"/>
                <w:lang w:eastAsia="en-US" w:bidi="en-US"/>
              </w:rPr>
            </w:pPr>
            <w:r w:rsidRPr="00CA7865">
              <w:rPr>
                <w:i/>
                <w:iCs/>
                <w:color w:val="000000"/>
                <w:lang w:eastAsia="en-US" w:bidi="en-US"/>
              </w:rPr>
              <w:t>Roční spotřeba energie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E204D7" w14:textId="77777777" w:rsidR="00494CE6" w:rsidRPr="00146EE3" w:rsidRDefault="00494CE6" w:rsidP="00494CE6">
            <w:pPr>
              <w:ind w:left="284"/>
              <w:rPr>
                <w:color w:val="000000"/>
                <w:lang w:eastAsia="en-US" w:bidi="en-US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08545" w14:textId="77777777" w:rsidR="00494CE6" w:rsidRPr="00146EE3" w:rsidRDefault="00494CE6" w:rsidP="00494CE6">
            <w:pPr>
              <w:ind w:left="284"/>
              <w:rPr>
                <w:color w:val="000000"/>
                <w:lang w:eastAsia="en-US" w:bidi="en-US"/>
              </w:rPr>
            </w:pPr>
            <w:r w:rsidRPr="00146EE3">
              <w:rPr>
                <w:color w:val="000000"/>
                <w:lang w:eastAsia="en-US" w:bidi="en-US"/>
              </w:rPr>
              <w:t>hod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6587BF" w14:textId="11BBDA3D" w:rsidR="00494CE6" w:rsidRPr="00146EE3" w:rsidRDefault="00CA7865" w:rsidP="00494CE6">
            <w:pPr>
              <w:ind w:left="284"/>
              <w:jc w:val="right"/>
              <w:rPr>
                <w:color w:val="000000"/>
                <w:lang w:eastAsia="en-US" w:bidi="en-US"/>
              </w:rPr>
            </w:pPr>
            <w:r>
              <w:rPr>
                <w:color w:val="000000"/>
                <w:lang w:eastAsia="en-US" w:bidi="en-US"/>
              </w:rPr>
              <w:t>2504</w:t>
            </w:r>
          </w:p>
        </w:tc>
      </w:tr>
      <w:tr w:rsidR="00494CE6" w:rsidRPr="00146EE3" w14:paraId="24B097BC" w14:textId="77777777" w:rsidTr="00CA7865">
        <w:trPr>
          <w:trHeight w:val="332"/>
        </w:trPr>
        <w:tc>
          <w:tcPr>
            <w:tcW w:w="3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FC1780" w14:textId="77777777" w:rsidR="00494CE6" w:rsidRPr="00146EE3" w:rsidRDefault="00494CE6" w:rsidP="00494CE6">
            <w:pPr>
              <w:ind w:left="284"/>
              <w:rPr>
                <w:color w:val="000000"/>
                <w:lang w:eastAsia="en-US" w:bidi="en-US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1E74F2" w14:textId="77777777" w:rsidR="00494CE6" w:rsidRPr="00146EE3" w:rsidRDefault="00494CE6" w:rsidP="00494CE6">
            <w:pPr>
              <w:ind w:left="284"/>
              <w:rPr>
                <w:color w:val="000000"/>
                <w:lang w:eastAsia="en-US" w:bidi="en-US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9540A" w14:textId="77777777" w:rsidR="00494CE6" w:rsidRPr="00146EE3" w:rsidRDefault="00494CE6" w:rsidP="00494CE6">
            <w:pPr>
              <w:ind w:left="284"/>
              <w:rPr>
                <w:color w:val="000000"/>
                <w:lang w:eastAsia="en-US" w:bidi="en-US"/>
              </w:rPr>
            </w:pPr>
            <w:r w:rsidRPr="00146EE3">
              <w:rPr>
                <w:color w:val="000000"/>
                <w:lang w:eastAsia="en-US" w:bidi="en-US"/>
              </w:rPr>
              <w:t>kWh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9BB3C" w14:textId="7599ECF1" w:rsidR="00494CE6" w:rsidRPr="00146EE3" w:rsidRDefault="00C10618" w:rsidP="00494CE6">
            <w:pPr>
              <w:ind w:left="284"/>
              <w:jc w:val="right"/>
              <w:rPr>
                <w:color w:val="000000"/>
                <w:lang w:eastAsia="en-US" w:bidi="en-US"/>
              </w:rPr>
            </w:pPr>
            <w:r>
              <w:rPr>
                <w:color w:val="000000"/>
                <w:lang w:eastAsia="en-US" w:bidi="en-US"/>
              </w:rPr>
              <w:t>63601</w:t>
            </w:r>
            <w:r w:rsidR="00CA7865">
              <w:rPr>
                <w:color w:val="000000"/>
                <w:lang w:eastAsia="en-US" w:bidi="en-US"/>
              </w:rPr>
              <w:t>,</w:t>
            </w:r>
            <w:r>
              <w:rPr>
                <w:color w:val="000000"/>
                <w:lang w:eastAsia="en-US" w:bidi="en-US"/>
              </w:rPr>
              <w:t>6</w:t>
            </w:r>
          </w:p>
        </w:tc>
      </w:tr>
      <w:tr w:rsidR="00494CE6" w:rsidRPr="00146EE3" w14:paraId="3CDE99D1" w14:textId="77777777" w:rsidTr="00CA7865">
        <w:trPr>
          <w:trHeight w:val="255"/>
        </w:trPr>
        <w:tc>
          <w:tcPr>
            <w:tcW w:w="3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9BDD9" w14:textId="77777777" w:rsidR="00494CE6" w:rsidRPr="00146EE3" w:rsidRDefault="00494CE6" w:rsidP="00494CE6">
            <w:pPr>
              <w:ind w:left="284"/>
              <w:rPr>
                <w:color w:val="000000"/>
                <w:lang w:eastAsia="en-US" w:bidi="en-US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B4F5CD" w14:textId="77777777" w:rsidR="00494CE6" w:rsidRPr="00146EE3" w:rsidRDefault="00494CE6" w:rsidP="00494CE6">
            <w:pPr>
              <w:ind w:left="284"/>
              <w:rPr>
                <w:color w:val="000000"/>
                <w:lang w:eastAsia="en-US" w:bidi="en-US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691FF" w14:textId="77777777" w:rsidR="00494CE6" w:rsidRPr="00146EE3" w:rsidRDefault="00494CE6" w:rsidP="00494CE6">
            <w:pPr>
              <w:ind w:left="284"/>
              <w:rPr>
                <w:color w:val="000000"/>
                <w:lang w:eastAsia="en-US" w:bidi="en-US"/>
              </w:rPr>
            </w:pPr>
            <w:r w:rsidRPr="00146EE3">
              <w:rPr>
                <w:color w:val="000000"/>
                <w:lang w:eastAsia="en-US" w:bidi="en-US"/>
              </w:rPr>
              <w:t>GJ</w:t>
            </w:r>
          </w:p>
        </w:tc>
        <w:tc>
          <w:tcPr>
            <w:tcW w:w="1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5BE7F7" w14:textId="317B6399" w:rsidR="00494CE6" w:rsidRPr="00146EE3" w:rsidRDefault="00153AD8" w:rsidP="00494CE6">
            <w:pPr>
              <w:ind w:left="284"/>
              <w:jc w:val="right"/>
              <w:rPr>
                <w:color w:val="000000"/>
                <w:lang w:eastAsia="en-US" w:bidi="en-US"/>
              </w:rPr>
            </w:pPr>
            <w:r>
              <w:rPr>
                <w:color w:val="000000"/>
                <w:lang w:eastAsia="en-US" w:bidi="en-US"/>
              </w:rPr>
              <w:t>228</w:t>
            </w:r>
            <w:r w:rsidR="00CA7865">
              <w:rPr>
                <w:color w:val="000000"/>
                <w:lang w:eastAsia="en-US" w:bidi="en-US"/>
              </w:rPr>
              <w:t>,</w:t>
            </w:r>
            <w:r>
              <w:rPr>
                <w:color w:val="000000"/>
                <w:lang w:eastAsia="en-US" w:bidi="en-US"/>
              </w:rPr>
              <w:t>96576</w:t>
            </w:r>
          </w:p>
        </w:tc>
      </w:tr>
    </w:tbl>
    <w:p w14:paraId="3AD2152D" w14:textId="77777777" w:rsidR="00494CE6" w:rsidRPr="00046E39" w:rsidRDefault="00494CE6">
      <w:pPr>
        <w:rPr>
          <w:u w:val="single"/>
        </w:rPr>
      </w:pPr>
    </w:p>
    <w:p w14:paraId="70E312B5" w14:textId="77777777" w:rsidR="00CF6606" w:rsidRDefault="00CF6606">
      <w:r>
        <w:t>Rozvodná síť</w:t>
      </w:r>
      <w:r w:rsidR="00614984">
        <w:tab/>
      </w:r>
      <w:r>
        <w:tab/>
      </w:r>
      <w:r>
        <w:tab/>
      </w:r>
      <w:r>
        <w:tab/>
      </w:r>
      <w:r>
        <w:tab/>
      </w:r>
      <w:r>
        <w:tab/>
        <w:t>3PEN, 50Hz, 400/230V, TN-C</w:t>
      </w:r>
    </w:p>
    <w:p w14:paraId="5251932D" w14:textId="77777777" w:rsidR="00CF6606" w:rsidRDefault="00CF6606">
      <w:r>
        <w:t>Rozvaděč RE</w:t>
      </w:r>
      <w:r>
        <w:tab/>
      </w:r>
      <w:r>
        <w:tab/>
      </w:r>
      <w:r>
        <w:tab/>
      </w:r>
      <w:r>
        <w:tab/>
      </w:r>
      <w:r>
        <w:tab/>
      </w:r>
      <w:r>
        <w:tab/>
        <w:t>3PEN, 50Hz, 400/230V, TN-C</w:t>
      </w:r>
    </w:p>
    <w:p w14:paraId="1E881511" w14:textId="4AFADD5F" w:rsidR="00CF6606" w:rsidRDefault="00CF6606">
      <w:r>
        <w:t>Dělení soustav v  R</w:t>
      </w:r>
      <w:r w:rsidR="00CA7865">
        <w:t>P</w:t>
      </w:r>
      <w:r>
        <w:tab/>
      </w:r>
      <w:r>
        <w:tab/>
      </w:r>
      <w:r>
        <w:tab/>
      </w:r>
      <w:r>
        <w:tab/>
      </w:r>
      <w:r>
        <w:tab/>
        <w:t>3N+PE, 50Hz, 400/230V, TN-S</w:t>
      </w:r>
    </w:p>
    <w:p w14:paraId="659D0058" w14:textId="77777777" w:rsidR="00CF6606" w:rsidRDefault="00CF6606"/>
    <w:p w14:paraId="532321A2" w14:textId="77777777" w:rsidR="00CF6606" w:rsidRDefault="00CF6606">
      <w:r>
        <w:t>3.4 – Stupeň dodávky el. energie – 3</w:t>
      </w:r>
    </w:p>
    <w:p w14:paraId="05CE32C0" w14:textId="77777777" w:rsidR="00CF6606" w:rsidRDefault="00CF6606"/>
    <w:p w14:paraId="527D9CA2" w14:textId="77777777" w:rsidR="00CF6606" w:rsidRDefault="00CF6606">
      <w:r>
        <w:t xml:space="preserve">3.5 – Měření odběru el. energie vč. HDO – </w:t>
      </w:r>
      <w:r w:rsidR="00921F7D">
        <w:t xml:space="preserve"> </w:t>
      </w:r>
      <w:r w:rsidR="00F3545B">
        <w:t>nové</w:t>
      </w:r>
      <w:r w:rsidR="00921F7D">
        <w:t xml:space="preserve"> </w:t>
      </w:r>
      <w:r>
        <w:t>přímé elektroměrem v rozvaděči RE</w:t>
      </w:r>
    </w:p>
    <w:p w14:paraId="37EEC520" w14:textId="77777777" w:rsidR="00CF6606" w:rsidRDefault="00CF6606"/>
    <w:p w14:paraId="5E0D2108" w14:textId="77777777" w:rsidR="00CF6606" w:rsidRDefault="00CF6606">
      <w:pPr>
        <w:pStyle w:val="Nadpis8"/>
        <w:rPr>
          <w:b w:val="0"/>
          <w:bCs/>
          <w:i/>
          <w:iCs/>
          <w:sz w:val="24"/>
          <w:u w:val="none"/>
        </w:rPr>
      </w:pPr>
      <w:r>
        <w:rPr>
          <w:b w:val="0"/>
          <w:bCs/>
          <w:i/>
          <w:iCs/>
          <w:sz w:val="24"/>
          <w:u w:val="none"/>
        </w:rPr>
        <w:t>3.6 - Popis technického řešení</w:t>
      </w:r>
    </w:p>
    <w:p w14:paraId="3288DE94" w14:textId="77777777" w:rsidR="00CF6606" w:rsidRDefault="00CF6606">
      <w:r>
        <w:t>Veškeré elektromontážní práce budou provedeny dle platných ČSN včetně změn a doplňků s ohledem na nutnost dodržení bezpečnosti práce.</w:t>
      </w:r>
    </w:p>
    <w:p w14:paraId="3AF77BA7" w14:textId="77777777" w:rsidR="00A677E0" w:rsidRDefault="00A677E0" w:rsidP="00A677E0">
      <w:pPr>
        <w:rPr>
          <w:lang w:val="de-DE"/>
        </w:rPr>
      </w:pPr>
      <w:r>
        <w:rPr>
          <w:lang w:val="de-DE"/>
        </w:rPr>
        <w:t>ČSN 33 2000</w:t>
      </w:r>
      <w:r>
        <w:rPr>
          <w:lang w:val="de-DE"/>
        </w:rPr>
        <w:tab/>
        <w:t>-1ed2</w:t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proofErr w:type="spellStart"/>
      <w:r>
        <w:rPr>
          <w:lang w:val="de-DE"/>
        </w:rPr>
        <w:t>Elektrické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instalace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nízkého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napětí</w:t>
      </w:r>
      <w:proofErr w:type="spellEnd"/>
      <w:r>
        <w:rPr>
          <w:lang w:val="de-DE"/>
        </w:rPr>
        <w:t xml:space="preserve"> </w:t>
      </w:r>
    </w:p>
    <w:p w14:paraId="434F9ABF" w14:textId="77777777" w:rsidR="00A677E0" w:rsidRDefault="00A677E0" w:rsidP="00A677E0">
      <w:pPr>
        <w:ind w:left="2832" w:firstLine="708"/>
        <w:rPr>
          <w:lang w:val="de-DE"/>
        </w:rPr>
      </w:pPr>
      <w:proofErr w:type="spellStart"/>
      <w:r>
        <w:rPr>
          <w:lang w:val="de-DE"/>
        </w:rPr>
        <w:t>Stanovení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základních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charakteristik</w:t>
      </w:r>
      <w:proofErr w:type="spellEnd"/>
    </w:p>
    <w:p w14:paraId="5FF06C7F" w14:textId="77777777" w:rsidR="00A677E0" w:rsidRDefault="00A677E0" w:rsidP="00A677E0">
      <w:pPr>
        <w:rPr>
          <w:lang w:val="de-DE"/>
        </w:rPr>
      </w:pPr>
      <w:r>
        <w:rPr>
          <w:lang w:val="de-DE"/>
        </w:rPr>
        <w:t>ČSN 33 2000 – 3</w:t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proofErr w:type="spellStart"/>
      <w:r>
        <w:rPr>
          <w:lang w:val="de-DE"/>
        </w:rPr>
        <w:t>Stanovení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základních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charakteristik</w:t>
      </w:r>
      <w:proofErr w:type="spellEnd"/>
    </w:p>
    <w:p w14:paraId="257F3F8C" w14:textId="77777777" w:rsidR="00A677E0" w:rsidRDefault="00A677E0" w:rsidP="00A677E0">
      <w:pPr>
        <w:rPr>
          <w:lang w:val="de-DE"/>
        </w:rPr>
      </w:pPr>
      <w:r>
        <w:rPr>
          <w:lang w:val="de-DE"/>
        </w:rPr>
        <w:t>ČSN 33 2000 – 4-41ed.2</w:t>
      </w:r>
      <w:r>
        <w:rPr>
          <w:lang w:val="de-DE"/>
        </w:rPr>
        <w:tab/>
      </w:r>
      <w:r>
        <w:rPr>
          <w:lang w:val="de-DE"/>
        </w:rPr>
        <w:tab/>
      </w:r>
      <w:proofErr w:type="spellStart"/>
      <w:r>
        <w:rPr>
          <w:lang w:val="de-DE"/>
        </w:rPr>
        <w:t>Ochrana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před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úrazem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elektrickým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proudem</w:t>
      </w:r>
      <w:proofErr w:type="spellEnd"/>
    </w:p>
    <w:p w14:paraId="1DB5978E" w14:textId="77777777" w:rsidR="00A677E0" w:rsidRDefault="00A677E0" w:rsidP="00A677E0">
      <w:pPr>
        <w:rPr>
          <w:lang w:val="de-DE"/>
        </w:rPr>
      </w:pPr>
      <w:r>
        <w:rPr>
          <w:lang w:val="de-DE"/>
        </w:rPr>
        <w:t>ČSN 33 2000 – 5</w:t>
      </w:r>
      <w:r>
        <w:rPr>
          <w:lang w:val="de-DE"/>
        </w:rPr>
        <w:tab/>
      </w:r>
      <w:r>
        <w:rPr>
          <w:lang w:val="de-DE"/>
        </w:rPr>
        <w:tab/>
      </w:r>
      <w:r>
        <w:rPr>
          <w:lang w:val="de-DE"/>
        </w:rPr>
        <w:tab/>
      </w:r>
      <w:proofErr w:type="spellStart"/>
      <w:r>
        <w:rPr>
          <w:lang w:val="de-DE"/>
        </w:rPr>
        <w:t>Výběr</w:t>
      </w:r>
      <w:proofErr w:type="spellEnd"/>
      <w:r>
        <w:rPr>
          <w:lang w:val="de-DE"/>
        </w:rPr>
        <w:t xml:space="preserve"> a </w:t>
      </w:r>
      <w:proofErr w:type="spellStart"/>
      <w:r>
        <w:rPr>
          <w:lang w:val="de-DE"/>
        </w:rPr>
        <w:t>stavba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elektrických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zařízení</w:t>
      </w:r>
      <w:proofErr w:type="spellEnd"/>
    </w:p>
    <w:p w14:paraId="5A83F72E" w14:textId="77777777" w:rsidR="00A677E0" w:rsidRDefault="00A677E0" w:rsidP="00A677E0">
      <w:pPr>
        <w:rPr>
          <w:lang w:val="de-DE"/>
        </w:rPr>
      </w:pPr>
      <w:r>
        <w:rPr>
          <w:lang w:val="de-DE"/>
        </w:rPr>
        <w:t>ČSN 33 2000 – 5 - 51</w:t>
      </w:r>
      <w:r>
        <w:rPr>
          <w:lang w:val="de-DE"/>
        </w:rPr>
        <w:tab/>
        <w:t>ed3</w:t>
      </w:r>
      <w:r>
        <w:rPr>
          <w:lang w:val="de-DE"/>
        </w:rPr>
        <w:tab/>
      </w:r>
      <w:r>
        <w:rPr>
          <w:lang w:val="de-DE"/>
        </w:rPr>
        <w:tab/>
      </w:r>
      <w:proofErr w:type="spellStart"/>
      <w:r>
        <w:rPr>
          <w:lang w:val="de-DE"/>
        </w:rPr>
        <w:t>Všeobecné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předpisy</w:t>
      </w:r>
      <w:proofErr w:type="spellEnd"/>
      <w:r>
        <w:rPr>
          <w:lang w:val="de-DE"/>
        </w:rPr>
        <w:t xml:space="preserve"> </w:t>
      </w:r>
    </w:p>
    <w:p w14:paraId="13AE7C53" w14:textId="77777777" w:rsidR="00A677E0" w:rsidRDefault="00A677E0" w:rsidP="00A677E0">
      <w:pPr>
        <w:rPr>
          <w:lang w:val="de-DE"/>
        </w:rPr>
      </w:pPr>
      <w:r>
        <w:rPr>
          <w:lang w:val="de-DE"/>
        </w:rPr>
        <w:t>ČSN 33 2000 – 5 - 52</w:t>
      </w:r>
      <w:r>
        <w:rPr>
          <w:lang w:val="de-DE"/>
        </w:rPr>
        <w:tab/>
        <w:t xml:space="preserve"> ed2</w:t>
      </w:r>
      <w:r>
        <w:rPr>
          <w:lang w:val="de-DE"/>
        </w:rPr>
        <w:tab/>
      </w:r>
      <w:r>
        <w:rPr>
          <w:lang w:val="de-DE"/>
        </w:rPr>
        <w:tab/>
      </w:r>
      <w:proofErr w:type="spellStart"/>
      <w:r>
        <w:rPr>
          <w:lang w:val="de-DE"/>
        </w:rPr>
        <w:t>Výběr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soustav</w:t>
      </w:r>
      <w:proofErr w:type="spellEnd"/>
      <w:r>
        <w:rPr>
          <w:lang w:val="de-DE"/>
        </w:rPr>
        <w:t xml:space="preserve"> a </w:t>
      </w:r>
      <w:proofErr w:type="spellStart"/>
      <w:r>
        <w:rPr>
          <w:lang w:val="de-DE"/>
        </w:rPr>
        <w:t>stavba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vedení</w:t>
      </w:r>
      <w:proofErr w:type="spellEnd"/>
    </w:p>
    <w:p w14:paraId="27E4431C" w14:textId="77777777" w:rsidR="00A677E0" w:rsidRDefault="00A677E0" w:rsidP="00A677E0">
      <w:pPr>
        <w:rPr>
          <w:lang w:val="de-DE"/>
        </w:rPr>
      </w:pPr>
      <w:r>
        <w:rPr>
          <w:lang w:val="de-DE"/>
        </w:rPr>
        <w:t>ČSN 33 2000 – 5 – 523ed2</w:t>
      </w:r>
      <w:r>
        <w:rPr>
          <w:lang w:val="de-DE"/>
        </w:rPr>
        <w:tab/>
      </w:r>
      <w:r>
        <w:rPr>
          <w:lang w:val="de-DE"/>
        </w:rPr>
        <w:tab/>
      </w:r>
      <w:proofErr w:type="spellStart"/>
      <w:r>
        <w:rPr>
          <w:lang w:val="de-DE"/>
        </w:rPr>
        <w:t>Dovolené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poruchy</w:t>
      </w:r>
      <w:proofErr w:type="spellEnd"/>
      <w:r>
        <w:rPr>
          <w:lang w:val="de-DE"/>
        </w:rPr>
        <w:t xml:space="preserve">  </w:t>
      </w:r>
    </w:p>
    <w:p w14:paraId="7AEF6388" w14:textId="77777777" w:rsidR="00A677E0" w:rsidRDefault="00A677E0" w:rsidP="00A677E0">
      <w:pPr>
        <w:pStyle w:val="Nadpis2"/>
        <w:rPr>
          <w:b w:val="0"/>
          <w:bCs w:val="0"/>
          <w:u w:val="none"/>
        </w:rPr>
      </w:pPr>
      <w:r>
        <w:rPr>
          <w:b w:val="0"/>
          <w:bCs w:val="0"/>
          <w:u w:val="none"/>
        </w:rPr>
        <w:t>ČSN 33 2000 – 5 – 54ed.2</w:t>
      </w:r>
      <w:r>
        <w:rPr>
          <w:b w:val="0"/>
          <w:bCs w:val="0"/>
          <w:u w:val="none"/>
        </w:rPr>
        <w:tab/>
      </w:r>
      <w:r>
        <w:rPr>
          <w:b w:val="0"/>
          <w:bCs w:val="0"/>
          <w:u w:val="none"/>
        </w:rPr>
        <w:tab/>
        <w:t>Uzemnění a ochranné vodiče</w:t>
      </w:r>
    </w:p>
    <w:p w14:paraId="4CCA5ADB" w14:textId="77777777" w:rsidR="00A677E0" w:rsidRDefault="00A677E0" w:rsidP="00A677E0">
      <w:r>
        <w:t>ČSN 33 2000 – 6 ed3</w:t>
      </w:r>
      <w:r>
        <w:tab/>
      </w:r>
      <w:r>
        <w:tab/>
      </w:r>
      <w:r>
        <w:tab/>
        <w:t>Revize</w:t>
      </w:r>
    </w:p>
    <w:p w14:paraId="0A0C668B" w14:textId="77777777" w:rsidR="00A677E0" w:rsidRDefault="00A677E0" w:rsidP="00A677E0">
      <w:r>
        <w:t>ČSN 33 2000 – 6 – 61</w:t>
      </w:r>
      <w:r>
        <w:tab/>
      </w:r>
      <w:r>
        <w:tab/>
        <w:t>postup při výchozí revizi</w:t>
      </w:r>
    </w:p>
    <w:p w14:paraId="18C693F4" w14:textId="77777777" w:rsidR="00A677E0" w:rsidRDefault="00A677E0" w:rsidP="00A677E0">
      <w:r>
        <w:t>ČSN 33 2000 – 7- 701ed.2</w:t>
      </w:r>
      <w:r>
        <w:tab/>
      </w:r>
      <w:r>
        <w:tab/>
        <w:t>Prostory s vanou nebo sprchou a umývací prostory</w:t>
      </w:r>
    </w:p>
    <w:p w14:paraId="1526A6A0" w14:textId="77777777" w:rsidR="00A677E0" w:rsidRDefault="00A677E0" w:rsidP="00A677E0">
      <w:r>
        <w:t>ČSN 33 2030</w:t>
      </w:r>
      <w:r>
        <w:tab/>
      </w:r>
      <w:r>
        <w:tab/>
      </w:r>
      <w:r>
        <w:tab/>
      </w:r>
      <w:r>
        <w:tab/>
        <w:t>Ochrana před nebezpečnými účinky statické elektřiny</w:t>
      </w:r>
    </w:p>
    <w:p w14:paraId="06D2F755" w14:textId="77777777" w:rsidR="00A677E0" w:rsidRDefault="00A677E0" w:rsidP="00A677E0">
      <w:r>
        <w:t>ČSN 33 2130ed.3</w:t>
      </w:r>
      <w:r>
        <w:tab/>
      </w:r>
      <w:r>
        <w:tab/>
      </w:r>
      <w:r>
        <w:tab/>
        <w:t>Vnitřní elektrické rozvody</w:t>
      </w:r>
    </w:p>
    <w:p w14:paraId="66673BFD" w14:textId="7CDD881A" w:rsidR="00A677E0" w:rsidRDefault="00A677E0" w:rsidP="00A677E0">
      <w:r>
        <w:t>ČSN 33 3320ed2</w:t>
      </w:r>
      <w:r>
        <w:tab/>
      </w:r>
      <w:r>
        <w:tab/>
      </w:r>
      <w:r>
        <w:tab/>
        <w:t xml:space="preserve">Elektrické přípojky </w:t>
      </w:r>
    </w:p>
    <w:p w14:paraId="21753706" w14:textId="77777777" w:rsidR="00A677E0" w:rsidRDefault="00A677E0" w:rsidP="00A677E0">
      <w:pPr>
        <w:ind w:left="3540" w:hanging="3540"/>
      </w:pPr>
      <w:r>
        <w:lastRenderedPageBreak/>
        <w:t>ČSN EN62305-3</w:t>
      </w:r>
      <w:r>
        <w:tab/>
        <w:t>Ochrana před bleskem – hmotné škody na stavbách a nebezpečí života</w:t>
      </w:r>
    </w:p>
    <w:p w14:paraId="28CC9A0D" w14:textId="77777777" w:rsidR="00A677E0" w:rsidRDefault="00A677E0" w:rsidP="00A677E0">
      <w:pPr>
        <w:ind w:left="3540" w:hanging="3540"/>
      </w:pPr>
      <w:r>
        <w:t>ČSN EN62305-4</w:t>
      </w:r>
      <w:r>
        <w:tab/>
        <w:t>Ochrana před bleskem – elektrické a elektronické systémy ve stavbách</w:t>
      </w:r>
    </w:p>
    <w:p w14:paraId="4C3EB964" w14:textId="77777777" w:rsidR="00A677E0" w:rsidRDefault="00A677E0" w:rsidP="00A677E0">
      <w:pPr>
        <w:ind w:left="3540" w:hanging="3540"/>
      </w:pPr>
      <w:r>
        <w:t>ČSN 34 3100</w:t>
      </w:r>
      <w:r>
        <w:tab/>
        <w:t>Bezpečnostní předpisy pro obsluhu a práci na elektrických zařízeních</w:t>
      </w:r>
    </w:p>
    <w:p w14:paraId="1D5B14E9" w14:textId="77777777" w:rsidR="00A677E0" w:rsidRDefault="00A677E0" w:rsidP="00A677E0">
      <w:r>
        <w:t>ČSN EN 12464 – 1</w:t>
      </w:r>
      <w:r>
        <w:tab/>
      </w:r>
      <w:r>
        <w:tab/>
      </w:r>
      <w:r>
        <w:tab/>
        <w:t xml:space="preserve">Umělé osvětlení vnitřních prostorů </w:t>
      </w:r>
    </w:p>
    <w:p w14:paraId="4A3DF17B" w14:textId="77777777" w:rsidR="00A677E0" w:rsidRDefault="00A677E0" w:rsidP="00A677E0">
      <w:r>
        <w:t>ČSN 73 6005</w:t>
      </w:r>
      <w:r>
        <w:tab/>
      </w:r>
      <w:r>
        <w:tab/>
      </w:r>
      <w:r>
        <w:tab/>
      </w:r>
      <w:r>
        <w:tab/>
        <w:t>Prostorové uspořádání sítí technického vybavení</w:t>
      </w:r>
    </w:p>
    <w:p w14:paraId="4565D66C" w14:textId="77777777" w:rsidR="00A677E0" w:rsidRDefault="00A677E0" w:rsidP="00A677E0">
      <w:r>
        <w:t>ČSN 73 0802ed2</w:t>
      </w:r>
      <w:r>
        <w:tab/>
      </w:r>
      <w:r>
        <w:tab/>
      </w:r>
      <w:r>
        <w:tab/>
        <w:t>Požární bezpečnost staveb – nevýrobní objekty</w:t>
      </w:r>
    </w:p>
    <w:p w14:paraId="6EDFC5CC" w14:textId="77777777" w:rsidR="00A677E0" w:rsidRDefault="00A677E0" w:rsidP="00A677E0">
      <w:r>
        <w:t>ČSN 33 2312ed2</w:t>
      </w:r>
      <w:r>
        <w:tab/>
      </w:r>
      <w:r>
        <w:tab/>
      </w:r>
      <w:r>
        <w:tab/>
      </w:r>
      <w:proofErr w:type="spellStart"/>
      <w:r>
        <w:t>EL.zařízení</w:t>
      </w:r>
      <w:proofErr w:type="spellEnd"/>
      <w:r>
        <w:t xml:space="preserve"> v hořlavých látkách a na nich</w:t>
      </w:r>
    </w:p>
    <w:p w14:paraId="19B417C7" w14:textId="77777777" w:rsidR="00A677E0" w:rsidRDefault="00A677E0" w:rsidP="00A677E0">
      <w:r>
        <w:t>ČSN 73 4301 – Z1</w:t>
      </w:r>
      <w:r>
        <w:tab/>
      </w:r>
      <w:r>
        <w:tab/>
      </w:r>
      <w:r>
        <w:tab/>
        <w:t>Bytové domy – umělé osvětlení v bytech</w:t>
      </w:r>
    </w:p>
    <w:p w14:paraId="6A7864B7" w14:textId="77777777" w:rsidR="001A61E2" w:rsidRPr="00614984" w:rsidRDefault="001A61E2" w:rsidP="001A61E2">
      <w:pPr>
        <w:rPr>
          <w:highlight w:val="yellow"/>
        </w:rPr>
      </w:pPr>
    </w:p>
    <w:p w14:paraId="27BCB901" w14:textId="77777777" w:rsidR="001A61E2" w:rsidRDefault="001A61E2" w:rsidP="001A61E2">
      <w:pPr>
        <w:pStyle w:val="Zkladntextodsazen"/>
        <w:ind w:left="0"/>
        <w:rPr>
          <w:highlight w:val="yellow"/>
        </w:rPr>
      </w:pPr>
      <w:r w:rsidRPr="005B0605">
        <w:t xml:space="preserve">Podniková norma ČEZ  </w:t>
      </w:r>
      <w:r w:rsidRPr="005B0605">
        <w:tab/>
      </w:r>
      <w:r w:rsidRPr="005B0605">
        <w:tab/>
        <w:t>Technické podmínky připojen</w:t>
      </w:r>
      <w:r>
        <w:t>í</w:t>
      </w:r>
    </w:p>
    <w:p w14:paraId="0E12288B" w14:textId="77777777" w:rsidR="001A61E2" w:rsidRDefault="001A61E2">
      <w:pPr>
        <w:pStyle w:val="Zkladntextodsazen"/>
        <w:ind w:left="0"/>
        <w:rPr>
          <w:highlight w:val="yellow"/>
        </w:rPr>
      </w:pPr>
    </w:p>
    <w:p w14:paraId="69AA136B" w14:textId="77777777" w:rsidR="00CF6606" w:rsidRDefault="00CF6606">
      <w:pPr>
        <w:pStyle w:val="Zpat"/>
        <w:tabs>
          <w:tab w:val="clear" w:pos="4536"/>
          <w:tab w:val="clear" w:pos="9072"/>
        </w:tabs>
      </w:pPr>
    </w:p>
    <w:p w14:paraId="3CB7CF2E" w14:textId="77777777" w:rsidR="00CF6606" w:rsidRDefault="00CF6606">
      <w:r>
        <w:t xml:space="preserve">Po ukončení montážních prací bude provedena výchozí revize elektro a pořízena revizní zpráva . </w:t>
      </w:r>
    </w:p>
    <w:p w14:paraId="7293F358" w14:textId="77777777" w:rsidR="0007074F" w:rsidRDefault="0007074F"/>
    <w:p w14:paraId="30EB7CCB" w14:textId="77777777" w:rsidR="00CF6606" w:rsidRDefault="00CF6606"/>
    <w:p w14:paraId="551F3B1B" w14:textId="77777777" w:rsidR="00CF6606" w:rsidRDefault="00CF6606">
      <w:pPr>
        <w:pStyle w:val="Nadpis1"/>
      </w:pPr>
      <w:r>
        <w:t>C. Technologická část</w:t>
      </w:r>
    </w:p>
    <w:p w14:paraId="2A2B5FF7" w14:textId="77777777" w:rsidR="00CF6606" w:rsidRDefault="00CF6606">
      <w:pPr>
        <w:rPr>
          <w:b/>
          <w:sz w:val="28"/>
          <w:u w:val="single"/>
        </w:rPr>
      </w:pPr>
    </w:p>
    <w:p w14:paraId="5D0D4272" w14:textId="77777777" w:rsidR="00CF6606" w:rsidRDefault="00CF6606">
      <w:r>
        <w:rPr>
          <w:b/>
          <w:u w:val="single"/>
        </w:rPr>
        <w:t>4. – Rozvaděče</w:t>
      </w:r>
    </w:p>
    <w:p w14:paraId="60BB06B3" w14:textId="2FCDF5F8" w:rsidR="00CF6606" w:rsidRDefault="00CF6606">
      <w:pPr>
        <w:rPr>
          <w:i/>
        </w:rPr>
      </w:pPr>
      <w:r>
        <w:rPr>
          <w:i/>
        </w:rPr>
        <w:t xml:space="preserve">4.1 – Rozvaděč </w:t>
      </w:r>
      <w:r w:rsidR="00CA7865">
        <w:rPr>
          <w:i/>
        </w:rPr>
        <w:t xml:space="preserve">RE (přípojková skříň, skříň pro podružné měření a </w:t>
      </w:r>
      <w:r w:rsidR="00681376">
        <w:rPr>
          <w:i/>
        </w:rPr>
        <w:t>vývody)</w:t>
      </w:r>
    </w:p>
    <w:p w14:paraId="21245005" w14:textId="038D6F56" w:rsidR="007E77B9" w:rsidRDefault="007E77B9">
      <w:pPr>
        <w:rPr>
          <w:iCs/>
        </w:rPr>
      </w:pPr>
      <w:r w:rsidRPr="007E77B9">
        <w:rPr>
          <w:iCs/>
        </w:rPr>
        <w:t xml:space="preserve">Typový rozvaděč přímého měření </w:t>
      </w:r>
      <w:r>
        <w:rPr>
          <w:iCs/>
        </w:rPr>
        <w:t>PER2F/3f/63A osazený hlavním jističe před elektroměrem B</w:t>
      </w:r>
      <w:r w:rsidR="00FE604F">
        <w:rPr>
          <w:iCs/>
        </w:rPr>
        <w:t>63</w:t>
      </w:r>
      <w:r>
        <w:rPr>
          <w:iCs/>
        </w:rPr>
        <w:t>/3A, měřícím místem, místem pro příjem HDO a hlavním vypínačem.</w:t>
      </w:r>
    </w:p>
    <w:p w14:paraId="3590BF30" w14:textId="588169A2" w:rsidR="007E77B9" w:rsidRDefault="007E77B9" w:rsidP="007E77B9">
      <w:pPr>
        <w:rPr>
          <w:i/>
        </w:rPr>
      </w:pPr>
      <w:r>
        <w:rPr>
          <w:i/>
        </w:rPr>
        <w:t>4.2 – Přípojková skříň Rozvaděč RE (přípojková skříň, skříň pro podružné měření a vývody)</w:t>
      </w:r>
    </w:p>
    <w:p w14:paraId="69B7D99A" w14:textId="1754A310" w:rsidR="007E77B9" w:rsidRDefault="007E77B9">
      <w:pPr>
        <w:rPr>
          <w:iCs/>
        </w:rPr>
      </w:pPr>
      <w:r>
        <w:rPr>
          <w:iCs/>
        </w:rPr>
        <w:t>Nová přípojková skříň zapuštěná PPS 3x160W</w:t>
      </w:r>
    </w:p>
    <w:p w14:paraId="3165583C" w14:textId="2D9D51ED" w:rsidR="007E77B9" w:rsidRDefault="007E77B9" w:rsidP="007E77B9">
      <w:pPr>
        <w:rPr>
          <w:i/>
        </w:rPr>
      </w:pPr>
      <w:r>
        <w:rPr>
          <w:i/>
        </w:rPr>
        <w:t>4.3 –Skříň trojdílná prázdná (podružné měření a vývody, místo pro cyklo nabíječku)</w:t>
      </w:r>
    </w:p>
    <w:p w14:paraId="1A793D03" w14:textId="64D9E165" w:rsidR="007E77B9" w:rsidRDefault="007E77B9">
      <w:pPr>
        <w:rPr>
          <w:iCs/>
        </w:rPr>
      </w:pPr>
      <w:r>
        <w:rPr>
          <w:iCs/>
        </w:rPr>
        <w:t>Nová trojdílná prázdná zapuštěná skříň PR 5S. V prvním prostoru bude instalováno podružné měření pro</w:t>
      </w:r>
    </w:p>
    <w:p w14:paraId="0740ECCB" w14:textId="3EAA0BD2" w:rsidR="007E77B9" w:rsidRDefault="007E77B9" w:rsidP="007E77B9">
      <w:pPr>
        <w:numPr>
          <w:ilvl w:val="0"/>
          <w:numId w:val="6"/>
        </w:numPr>
        <w:rPr>
          <w:iCs/>
        </w:rPr>
      </w:pPr>
      <w:r>
        <w:rPr>
          <w:iCs/>
        </w:rPr>
        <w:t xml:space="preserve">Kavárna </w:t>
      </w:r>
      <w:r w:rsidR="00FE604F">
        <w:rPr>
          <w:iCs/>
        </w:rPr>
        <w:tab/>
      </w:r>
      <w:r w:rsidR="00FE604F">
        <w:rPr>
          <w:iCs/>
        </w:rPr>
        <w:tab/>
      </w:r>
      <w:r>
        <w:rPr>
          <w:iCs/>
        </w:rPr>
        <w:t>– RP1 HJ</w:t>
      </w:r>
      <w:r w:rsidR="00FE604F">
        <w:rPr>
          <w:iCs/>
        </w:rPr>
        <w:t xml:space="preserve"> </w:t>
      </w:r>
      <w:r>
        <w:rPr>
          <w:iCs/>
        </w:rPr>
        <w:t>B</w:t>
      </w:r>
      <w:r w:rsidR="00DE0668">
        <w:rPr>
          <w:iCs/>
        </w:rPr>
        <w:t>32</w:t>
      </w:r>
      <w:r>
        <w:rPr>
          <w:iCs/>
        </w:rPr>
        <w:t>/3A</w:t>
      </w:r>
    </w:p>
    <w:p w14:paraId="0DB1C237" w14:textId="7B8858C0" w:rsidR="00FE604F" w:rsidRDefault="00FE604F" w:rsidP="007E77B9">
      <w:pPr>
        <w:numPr>
          <w:ilvl w:val="0"/>
          <w:numId w:val="6"/>
        </w:numPr>
        <w:rPr>
          <w:iCs/>
        </w:rPr>
      </w:pPr>
      <w:r>
        <w:rPr>
          <w:iCs/>
        </w:rPr>
        <w:t xml:space="preserve">WC </w:t>
      </w:r>
      <w:r>
        <w:rPr>
          <w:iCs/>
        </w:rPr>
        <w:tab/>
      </w:r>
      <w:r>
        <w:rPr>
          <w:iCs/>
        </w:rPr>
        <w:tab/>
      </w:r>
      <w:r>
        <w:rPr>
          <w:iCs/>
        </w:rPr>
        <w:tab/>
        <w:t>- RP2 HJ B20/1A</w:t>
      </w:r>
    </w:p>
    <w:p w14:paraId="5711E642" w14:textId="17337206" w:rsidR="00FE604F" w:rsidRDefault="00FE604F" w:rsidP="007E77B9">
      <w:pPr>
        <w:numPr>
          <w:ilvl w:val="0"/>
          <w:numId w:val="6"/>
        </w:numPr>
        <w:rPr>
          <w:iCs/>
        </w:rPr>
      </w:pPr>
      <w:r>
        <w:rPr>
          <w:iCs/>
        </w:rPr>
        <w:t xml:space="preserve">Cyklo nabíječka </w:t>
      </w:r>
      <w:r>
        <w:rPr>
          <w:iCs/>
        </w:rPr>
        <w:tab/>
        <w:t>– HJ B</w:t>
      </w:r>
      <w:r w:rsidR="007273B1">
        <w:rPr>
          <w:iCs/>
        </w:rPr>
        <w:t>20</w:t>
      </w:r>
      <w:r>
        <w:rPr>
          <w:iCs/>
        </w:rPr>
        <w:t>/1A</w:t>
      </w:r>
    </w:p>
    <w:p w14:paraId="361B6351" w14:textId="39E33FBA" w:rsidR="00FE604F" w:rsidRDefault="00FE604F" w:rsidP="007E77B9">
      <w:pPr>
        <w:numPr>
          <w:ilvl w:val="0"/>
          <w:numId w:val="6"/>
        </w:numPr>
        <w:rPr>
          <w:iCs/>
        </w:rPr>
      </w:pPr>
      <w:r>
        <w:rPr>
          <w:iCs/>
        </w:rPr>
        <w:t xml:space="preserve">REZ akce </w:t>
      </w:r>
      <w:r>
        <w:rPr>
          <w:iCs/>
        </w:rPr>
        <w:tab/>
      </w:r>
      <w:r>
        <w:rPr>
          <w:iCs/>
        </w:rPr>
        <w:tab/>
        <w:t>– HJ 25/3A</w:t>
      </w:r>
    </w:p>
    <w:p w14:paraId="4021C4BD" w14:textId="6AB86803" w:rsidR="00FE604F" w:rsidRDefault="00FE604F" w:rsidP="00FE604F">
      <w:pPr>
        <w:rPr>
          <w:iCs/>
        </w:rPr>
      </w:pPr>
      <w:r>
        <w:rPr>
          <w:iCs/>
        </w:rPr>
        <w:t xml:space="preserve">Druhý prostor </w:t>
      </w:r>
    </w:p>
    <w:p w14:paraId="70DBB4C0" w14:textId="6E042E26" w:rsidR="00FE604F" w:rsidRDefault="00FE604F" w:rsidP="00FE604F">
      <w:pPr>
        <w:numPr>
          <w:ilvl w:val="0"/>
          <w:numId w:val="6"/>
        </w:numPr>
        <w:rPr>
          <w:iCs/>
        </w:rPr>
      </w:pPr>
      <w:r>
        <w:rPr>
          <w:iCs/>
        </w:rPr>
        <w:t>Vývod pro kamery</w:t>
      </w:r>
    </w:p>
    <w:p w14:paraId="7EB31B5E" w14:textId="6410C01D" w:rsidR="00FE604F" w:rsidRDefault="00FE604F" w:rsidP="00FE604F">
      <w:pPr>
        <w:numPr>
          <w:ilvl w:val="0"/>
          <w:numId w:val="6"/>
        </w:numPr>
        <w:rPr>
          <w:iCs/>
        </w:rPr>
      </w:pPr>
      <w:r>
        <w:rPr>
          <w:iCs/>
        </w:rPr>
        <w:t>Zásuvka 400V/5/16A</w:t>
      </w:r>
    </w:p>
    <w:p w14:paraId="4DF146D7" w14:textId="480439DB" w:rsidR="00FE604F" w:rsidRDefault="00DD7445" w:rsidP="00FE604F">
      <w:pPr>
        <w:numPr>
          <w:ilvl w:val="0"/>
          <w:numId w:val="6"/>
        </w:numPr>
        <w:rPr>
          <w:iCs/>
        </w:rPr>
      </w:pPr>
      <w:r>
        <w:rPr>
          <w:iCs/>
        </w:rPr>
        <w:t>4</w:t>
      </w:r>
      <w:r w:rsidR="00FE604F">
        <w:rPr>
          <w:iCs/>
        </w:rPr>
        <w:t>x zásuvka 230V/16A-DIN</w:t>
      </w:r>
    </w:p>
    <w:p w14:paraId="30B7EFFE" w14:textId="1CC7CF47" w:rsidR="00FE604F" w:rsidRDefault="00FE604F" w:rsidP="00FE604F">
      <w:pPr>
        <w:numPr>
          <w:ilvl w:val="0"/>
          <w:numId w:val="6"/>
        </w:numPr>
        <w:rPr>
          <w:iCs/>
        </w:rPr>
      </w:pPr>
      <w:r>
        <w:rPr>
          <w:iCs/>
        </w:rPr>
        <w:t xml:space="preserve">Vývod pro akce </w:t>
      </w:r>
      <w:r w:rsidR="00DE0668">
        <w:rPr>
          <w:iCs/>
        </w:rPr>
        <w:t>h</w:t>
      </w:r>
      <w:r>
        <w:rPr>
          <w:iCs/>
        </w:rPr>
        <w:t>řiště</w:t>
      </w:r>
    </w:p>
    <w:p w14:paraId="77612889" w14:textId="77777777" w:rsidR="00DE0668" w:rsidRDefault="00FE604F" w:rsidP="00FE604F">
      <w:pPr>
        <w:rPr>
          <w:iCs/>
        </w:rPr>
      </w:pPr>
      <w:r>
        <w:rPr>
          <w:iCs/>
        </w:rPr>
        <w:t xml:space="preserve">Třetí prostor </w:t>
      </w:r>
    </w:p>
    <w:p w14:paraId="74E6A01A" w14:textId="2952010C" w:rsidR="00FE604F" w:rsidRDefault="00FE604F" w:rsidP="00DE0668">
      <w:pPr>
        <w:numPr>
          <w:ilvl w:val="0"/>
          <w:numId w:val="6"/>
        </w:numPr>
        <w:rPr>
          <w:iCs/>
        </w:rPr>
      </w:pPr>
      <w:proofErr w:type="spellStart"/>
      <w:r>
        <w:rPr>
          <w:iCs/>
        </w:rPr>
        <w:t>cyklonabíječka</w:t>
      </w:r>
      <w:proofErr w:type="spellEnd"/>
    </w:p>
    <w:p w14:paraId="6E3D0F68" w14:textId="77777777" w:rsidR="00FE604F" w:rsidRPr="007E77B9" w:rsidRDefault="00FE604F" w:rsidP="00FE604F">
      <w:pPr>
        <w:rPr>
          <w:iCs/>
        </w:rPr>
      </w:pPr>
    </w:p>
    <w:p w14:paraId="6F5E9C7D" w14:textId="0651B650" w:rsidR="00CA7865" w:rsidRDefault="00CA7865">
      <w:pPr>
        <w:rPr>
          <w:iCs/>
        </w:rPr>
      </w:pPr>
      <w:r>
        <w:rPr>
          <w:iCs/>
        </w:rPr>
        <w:t>Nová zídka u cesty naproti objektu bude sloužit k umístění typových skříní pro umístění přípojkové skříně, rozvaděče p</w:t>
      </w:r>
      <w:r w:rsidR="00FE604F">
        <w:rPr>
          <w:iCs/>
        </w:rPr>
        <w:t>r</w:t>
      </w:r>
      <w:r>
        <w:rPr>
          <w:iCs/>
        </w:rPr>
        <w:t xml:space="preserve">o přímé měření RE, rozvaděče pro přímé měření podružné  a to kavárna, WC, nabíjení elektrokol a rezervy pro akce města, v další části bude jištění vývodů zásuvkových případně napájení bezpečnostní kamery umístěné na osvětlovacím stožáru a v poslední části skříně bude místo pro hlavní vypínač a nabíječku elektrokol vč. Připojovacích konektorů  </w:t>
      </w:r>
    </w:p>
    <w:p w14:paraId="38886598" w14:textId="77777777" w:rsidR="007273B1" w:rsidRDefault="007273B1">
      <w:pPr>
        <w:rPr>
          <w:iCs/>
        </w:rPr>
      </w:pPr>
    </w:p>
    <w:p w14:paraId="31B71950" w14:textId="77777777" w:rsidR="007273B1" w:rsidRDefault="007273B1">
      <w:pPr>
        <w:rPr>
          <w:iCs/>
        </w:rPr>
      </w:pPr>
    </w:p>
    <w:p w14:paraId="19D7500E" w14:textId="63DAC316" w:rsidR="00681376" w:rsidRDefault="00681376" w:rsidP="00681376">
      <w:pPr>
        <w:rPr>
          <w:i/>
        </w:rPr>
      </w:pPr>
      <w:r>
        <w:rPr>
          <w:i/>
        </w:rPr>
        <w:lastRenderedPageBreak/>
        <w:t>4.</w:t>
      </w:r>
      <w:r w:rsidR="00DE0668">
        <w:rPr>
          <w:i/>
        </w:rPr>
        <w:t>3</w:t>
      </w:r>
      <w:r>
        <w:rPr>
          <w:i/>
        </w:rPr>
        <w:t xml:space="preserve"> – Rozvaděč RP1</w:t>
      </w:r>
    </w:p>
    <w:p w14:paraId="3D50D8EC" w14:textId="17969ECA" w:rsidR="00681376" w:rsidRPr="00681376" w:rsidRDefault="00681376" w:rsidP="00681376">
      <w:pPr>
        <w:rPr>
          <w:iCs/>
        </w:rPr>
      </w:pPr>
      <w:r>
        <w:rPr>
          <w:iCs/>
        </w:rPr>
        <w:t xml:space="preserve">Rozvaděč přisazený s hlavním vypínačem, svodičem přepětí TYP1kombinovaný, jištění a ovládání vývodů el. podlahového topení, TČ, vývodů gastro, vývodu pro slaboproudá zařízení, zásuvkových vývodů a světelných vývodů, + přípojnice MET  </w:t>
      </w:r>
    </w:p>
    <w:p w14:paraId="391CC623" w14:textId="3E2DA76D" w:rsidR="00681376" w:rsidRDefault="00681376" w:rsidP="00681376">
      <w:pPr>
        <w:rPr>
          <w:i/>
        </w:rPr>
      </w:pPr>
      <w:r>
        <w:rPr>
          <w:i/>
        </w:rPr>
        <w:t>4.</w:t>
      </w:r>
      <w:r w:rsidR="00DE0668">
        <w:rPr>
          <w:i/>
        </w:rPr>
        <w:t>4</w:t>
      </w:r>
      <w:r>
        <w:rPr>
          <w:i/>
        </w:rPr>
        <w:t xml:space="preserve"> – Rozvaděč RP2</w:t>
      </w:r>
    </w:p>
    <w:p w14:paraId="1FEA0F3F" w14:textId="477A6E3B" w:rsidR="00681376" w:rsidRPr="00681376" w:rsidRDefault="00681376" w:rsidP="00681376">
      <w:pPr>
        <w:rPr>
          <w:iCs/>
        </w:rPr>
      </w:pPr>
      <w:r>
        <w:rPr>
          <w:iCs/>
        </w:rPr>
        <w:t xml:space="preserve">Rozvaděč přisazený s hlavním vypínačem, jištění a ovládání vývodů el. podlahového topení, zásuvkových vývodů a světelných vývodů, + přípojnice MET  </w:t>
      </w:r>
    </w:p>
    <w:p w14:paraId="496CE19E" w14:textId="77777777" w:rsidR="00681376" w:rsidRPr="00CA7865" w:rsidRDefault="00681376">
      <w:pPr>
        <w:rPr>
          <w:iCs/>
        </w:rPr>
      </w:pPr>
    </w:p>
    <w:p w14:paraId="27A998BB" w14:textId="77777777" w:rsidR="00CF6606" w:rsidRDefault="00CF6606">
      <w:pPr>
        <w:pStyle w:val="Nadpis1"/>
      </w:pPr>
      <w:r>
        <w:t>D. Stavební část</w:t>
      </w:r>
    </w:p>
    <w:p w14:paraId="305503C5" w14:textId="77777777" w:rsidR="00CF6606" w:rsidRDefault="00CF6606"/>
    <w:p w14:paraId="487E5B22" w14:textId="77777777" w:rsidR="00CF6606" w:rsidRDefault="00BB4087">
      <w:pPr>
        <w:rPr>
          <w:b/>
          <w:u w:val="single"/>
        </w:rPr>
      </w:pPr>
      <w:r>
        <w:rPr>
          <w:b/>
          <w:u w:val="single"/>
        </w:rPr>
        <w:t>5</w:t>
      </w:r>
      <w:r w:rsidR="00CF6606">
        <w:rPr>
          <w:b/>
          <w:u w:val="single"/>
        </w:rPr>
        <w:t xml:space="preserve">. Prostředí </w:t>
      </w:r>
    </w:p>
    <w:p w14:paraId="327AF487" w14:textId="08181B2F" w:rsidR="00B06845" w:rsidRPr="00837C73" w:rsidRDefault="00B06845" w:rsidP="00CC0E87">
      <w:pPr>
        <w:jc w:val="both"/>
        <w:rPr>
          <w:color w:val="000000"/>
          <w:szCs w:val="20"/>
        </w:rPr>
      </w:pPr>
      <w:r w:rsidRPr="00837C73">
        <w:rPr>
          <w:color w:val="000000"/>
          <w:szCs w:val="20"/>
        </w:rPr>
        <w:t>Prostředí je ve smyslu ČSN 33 2000-5-51</w:t>
      </w:r>
      <w:r w:rsidR="000C3273" w:rsidRPr="00837C73">
        <w:rPr>
          <w:color w:val="000000"/>
          <w:szCs w:val="20"/>
        </w:rPr>
        <w:t>ed3</w:t>
      </w:r>
      <w:r w:rsidRPr="00837C73">
        <w:rPr>
          <w:color w:val="000000"/>
          <w:szCs w:val="20"/>
        </w:rPr>
        <w:t xml:space="preserve"> (Elektrotechnické předpisy - Elektrická zařízení - Část 5: Výběr a stavba elektrických zařízení - Kapitola 51: Všeobecné předpisy z 04/2000 a změn následujících Z1 a </w:t>
      </w:r>
      <w:proofErr w:type="spellStart"/>
      <w:r w:rsidRPr="00837C73">
        <w:rPr>
          <w:color w:val="000000"/>
          <w:szCs w:val="20"/>
        </w:rPr>
        <w:t>ed</w:t>
      </w:r>
      <w:proofErr w:type="spellEnd"/>
      <w:r w:rsidRPr="00837C73">
        <w:rPr>
          <w:color w:val="000000"/>
          <w:szCs w:val="20"/>
        </w:rPr>
        <w:t xml:space="preserve">. 2 z 11/2006) považováno za normální </w:t>
      </w:r>
      <w:r w:rsidR="00BE54BC" w:rsidRPr="00837C73">
        <w:rPr>
          <w:color w:val="000000"/>
          <w:szCs w:val="20"/>
        </w:rPr>
        <w:t>a abnormální</w:t>
      </w:r>
      <w:r w:rsidRPr="00837C73">
        <w:rPr>
          <w:color w:val="000000"/>
          <w:szCs w:val="20"/>
        </w:rPr>
        <w:t xml:space="preserve">  </w:t>
      </w:r>
    </w:p>
    <w:p w14:paraId="0584974B" w14:textId="54D24960" w:rsidR="00B06845" w:rsidRPr="00837C73" w:rsidRDefault="00837C73" w:rsidP="00837C73">
      <w:pPr>
        <w:rPr>
          <w:color w:val="000000"/>
          <w:szCs w:val="20"/>
        </w:rPr>
      </w:pPr>
      <w:r w:rsidRPr="00837C73">
        <w:rPr>
          <w:color w:val="000000"/>
          <w:szCs w:val="20"/>
        </w:rPr>
        <w:t>Protokol v</w:t>
      </w:r>
      <w:r w:rsidR="00B06845" w:rsidRPr="00837C73">
        <w:rPr>
          <w:color w:val="000000"/>
          <w:szCs w:val="20"/>
        </w:rPr>
        <w:t>nější vlivy</w:t>
      </w:r>
      <w:r w:rsidRPr="00837C73">
        <w:rPr>
          <w:color w:val="000000"/>
          <w:szCs w:val="20"/>
        </w:rPr>
        <w:t xml:space="preserve"> je samostatnou částí PD.</w:t>
      </w:r>
      <w:r w:rsidR="00B06845" w:rsidRPr="00837C73">
        <w:rPr>
          <w:color w:val="000000"/>
          <w:szCs w:val="20"/>
        </w:rPr>
        <w:t xml:space="preserve"> </w:t>
      </w:r>
    </w:p>
    <w:p w14:paraId="4AACD157" w14:textId="77777777" w:rsidR="00B06845" w:rsidRPr="00837C73" w:rsidRDefault="00B06845" w:rsidP="00B06845">
      <w:pPr>
        <w:rPr>
          <w:color w:val="000000"/>
          <w:szCs w:val="20"/>
        </w:rPr>
      </w:pPr>
    </w:p>
    <w:p w14:paraId="62E7E02D" w14:textId="3EE3BB81" w:rsidR="00B06845" w:rsidRDefault="00B06845" w:rsidP="00B06845">
      <w:pPr>
        <w:rPr>
          <w:szCs w:val="20"/>
        </w:rPr>
      </w:pPr>
      <w:r w:rsidRPr="00837C73">
        <w:rPr>
          <w:szCs w:val="20"/>
        </w:rPr>
        <w:t>Veškeré elektromontážní práce budou provedeny dle platných ČSN včetně změn a doplňků s ohledem na nutnost dodržení bezpečnosti práce.</w:t>
      </w:r>
    </w:p>
    <w:p w14:paraId="419D172F" w14:textId="77777777" w:rsidR="00681376" w:rsidRPr="00A91991" w:rsidRDefault="00681376" w:rsidP="00B06845">
      <w:pPr>
        <w:rPr>
          <w:szCs w:val="20"/>
        </w:rPr>
      </w:pPr>
    </w:p>
    <w:p w14:paraId="578C3D6B" w14:textId="77777777" w:rsidR="00CF6606" w:rsidRDefault="00BB4087">
      <w:pPr>
        <w:rPr>
          <w:b/>
          <w:u w:val="single"/>
        </w:rPr>
      </w:pPr>
      <w:r>
        <w:rPr>
          <w:b/>
          <w:u w:val="single"/>
        </w:rPr>
        <w:t>6</w:t>
      </w:r>
      <w:r w:rsidR="00CF6606">
        <w:rPr>
          <w:b/>
          <w:u w:val="single"/>
        </w:rPr>
        <w:t>. Silnoproud</w:t>
      </w:r>
    </w:p>
    <w:p w14:paraId="3A1D287C" w14:textId="428F3F50" w:rsidR="00CF6606" w:rsidRDefault="00BB4087">
      <w:pPr>
        <w:rPr>
          <w:i/>
        </w:rPr>
      </w:pPr>
      <w:r>
        <w:rPr>
          <w:i/>
        </w:rPr>
        <w:t>6</w:t>
      </w:r>
      <w:r w:rsidR="00CF6606">
        <w:rPr>
          <w:i/>
        </w:rPr>
        <w:t>.1 – Hlavní přívod</w:t>
      </w:r>
    </w:p>
    <w:p w14:paraId="0C7CC6B8" w14:textId="4C409774" w:rsidR="00681376" w:rsidRDefault="00681376">
      <w:pPr>
        <w:rPr>
          <w:iCs/>
        </w:rPr>
      </w:pPr>
      <w:bookmarkStart w:id="0" w:name="_Hlk121215447"/>
      <w:r>
        <w:rPr>
          <w:iCs/>
        </w:rPr>
        <w:t>Z nového podružného měření RE</w:t>
      </w:r>
      <w:r w:rsidR="007273B1">
        <w:rPr>
          <w:iCs/>
        </w:rPr>
        <w:t>p</w:t>
      </w:r>
      <w:r>
        <w:rPr>
          <w:iCs/>
        </w:rPr>
        <w:t>1 je veden pod cestou do objetu kabel CYKY4Jx10+CYKY3x1,5 HDO</w:t>
      </w:r>
    </w:p>
    <w:bookmarkEnd w:id="0"/>
    <w:p w14:paraId="1082CF8C" w14:textId="411F649E" w:rsidR="00681376" w:rsidRDefault="00681376" w:rsidP="00681376">
      <w:pPr>
        <w:rPr>
          <w:iCs/>
        </w:rPr>
      </w:pPr>
      <w:r>
        <w:rPr>
          <w:iCs/>
        </w:rPr>
        <w:t>Dále Z nového podružného měření RE</w:t>
      </w:r>
      <w:r w:rsidR="007273B1">
        <w:rPr>
          <w:iCs/>
        </w:rPr>
        <w:t>p</w:t>
      </w:r>
      <w:r>
        <w:rPr>
          <w:iCs/>
        </w:rPr>
        <w:t>2 je veden pod cestou do objetu kabel CYKY4Jx</w:t>
      </w:r>
      <w:r w:rsidR="007273B1">
        <w:rPr>
          <w:iCs/>
        </w:rPr>
        <w:t>10</w:t>
      </w:r>
      <w:r>
        <w:rPr>
          <w:iCs/>
        </w:rPr>
        <w:t>+CYKY3x1,5 HDO</w:t>
      </w:r>
    </w:p>
    <w:p w14:paraId="431A74E0" w14:textId="03CFBD44" w:rsidR="00681376" w:rsidRDefault="00681376" w:rsidP="00681376">
      <w:pPr>
        <w:rPr>
          <w:iCs/>
        </w:rPr>
      </w:pPr>
      <w:r>
        <w:rPr>
          <w:iCs/>
        </w:rPr>
        <w:t>Kabely budou uloženy v chráničce 2x KOPOFLEX KF 09040</w:t>
      </w:r>
    </w:p>
    <w:p w14:paraId="640B686A" w14:textId="0560D9B2" w:rsidR="00681376" w:rsidRPr="00681376" w:rsidRDefault="00681376">
      <w:pPr>
        <w:rPr>
          <w:iCs/>
        </w:rPr>
      </w:pPr>
    </w:p>
    <w:p w14:paraId="1CB0F2CA" w14:textId="7A14CB2C" w:rsidR="00CF6606" w:rsidRDefault="00CF6606" w:rsidP="00D7450E">
      <w:r>
        <w:t>Přívodní vodiče budou ukončeny na přívodních svorkách rozvaděč</w:t>
      </w:r>
      <w:r w:rsidR="00681376">
        <w:t xml:space="preserve">ů PR1 a RP2 </w:t>
      </w:r>
      <w:r>
        <w:t xml:space="preserve"> RD </w:t>
      </w:r>
      <w:r w:rsidR="002E48C9">
        <w:t xml:space="preserve">a vodič </w:t>
      </w:r>
      <w:r w:rsidR="00681376">
        <w:t>FeZn10</w:t>
      </w:r>
      <w:r>
        <w:t xml:space="preserve"> bude ukončen na přípojnici PE (</w:t>
      </w:r>
      <w:r w:rsidR="00973D75">
        <w:t>MET</w:t>
      </w:r>
      <w:r>
        <w:t xml:space="preserve">) . </w:t>
      </w:r>
    </w:p>
    <w:p w14:paraId="4B5EF404" w14:textId="77777777" w:rsidR="00614984" w:rsidRDefault="00614984">
      <w:pPr>
        <w:rPr>
          <w:i/>
        </w:rPr>
      </w:pPr>
    </w:p>
    <w:p w14:paraId="14C425FB" w14:textId="24040CFB" w:rsidR="00CF6606" w:rsidRDefault="00BB4087">
      <w:pPr>
        <w:rPr>
          <w:i/>
        </w:rPr>
      </w:pPr>
      <w:r>
        <w:rPr>
          <w:i/>
        </w:rPr>
        <w:t>6</w:t>
      </w:r>
      <w:r w:rsidR="00CF6606">
        <w:rPr>
          <w:i/>
        </w:rPr>
        <w:t>.2 – Domovní rozvody</w:t>
      </w:r>
      <w:r w:rsidR="00D30A52">
        <w:rPr>
          <w:i/>
        </w:rPr>
        <w:t xml:space="preserve"> - kavárna</w:t>
      </w:r>
    </w:p>
    <w:p w14:paraId="43F1D092" w14:textId="77777777" w:rsidR="00CF6606" w:rsidRDefault="00BB4087">
      <w:r>
        <w:t>6</w:t>
      </w:r>
      <w:r w:rsidR="00CF6606">
        <w:t>.2.1 – Zásuvkové a technolog. obvody</w:t>
      </w:r>
    </w:p>
    <w:p w14:paraId="2EDB4855" w14:textId="2E695495" w:rsidR="00CF6606" w:rsidRDefault="00CF6606" w:rsidP="00D7450E">
      <w:r>
        <w:t>zásuvkové obvody jsou provedeny  kabely CYKY3-5Jx2,5 v podlaze a v</w:t>
      </w:r>
      <w:r w:rsidR="00D30A52">
        <w:t xml:space="preserve"> SDK</w:t>
      </w:r>
      <w:r>
        <w:t xml:space="preserve"> stěně</w:t>
      </w:r>
      <w:r w:rsidR="00D30A52">
        <w:t>, na povrch</w:t>
      </w:r>
      <w:r w:rsidR="00351ACE">
        <w:t>u</w:t>
      </w:r>
      <w:r w:rsidR="00D30A52">
        <w:t xml:space="preserve"> v instalačních trubkách</w:t>
      </w:r>
      <w:r>
        <w:t xml:space="preserve"> </w:t>
      </w:r>
    </w:p>
    <w:p w14:paraId="2D72AFCF" w14:textId="7A9E31E3" w:rsidR="00CF6606" w:rsidRDefault="00CF6606" w:rsidP="009507AE">
      <w:r>
        <w:t>Zásuvky – přístroje, výrobce dle požadavku architekta, instalační  výška přístrojů nad podlahou je stanovena projektantem</w:t>
      </w:r>
      <w:r w:rsidR="00D30A52">
        <w:t xml:space="preserve"> a požadavky návrhu </w:t>
      </w:r>
      <w:proofErr w:type="spellStart"/>
      <w:r w:rsidR="00D30A52">
        <w:t>gastra</w:t>
      </w:r>
      <w:proofErr w:type="spellEnd"/>
      <w:r w:rsidR="00D30A52">
        <w:t xml:space="preserve">, </w:t>
      </w:r>
      <w:r>
        <w:t xml:space="preserve">. Zásuvkové vývody v kuchyni, </w:t>
      </w:r>
      <w:r w:rsidR="007273B1">
        <w:t>budou ukončeny v instalačních krabicích a rozvody v </w:t>
      </w:r>
      <w:proofErr w:type="spellStart"/>
      <w:r w:rsidR="007273B1">
        <w:t>kuch</w:t>
      </w:r>
      <w:proofErr w:type="spellEnd"/>
      <w:r w:rsidR="007273B1">
        <w:t xml:space="preserve">. Lince budou součástí dodávky </w:t>
      </w:r>
      <w:proofErr w:type="spellStart"/>
      <w:r w:rsidR="007273B1">
        <w:t>gastra</w:t>
      </w:r>
      <w:proofErr w:type="spellEnd"/>
      <w:r w:rsidR="007273B1">
        <w:t xml:space="preserve"> </w:t>
      </w:r>
      <w:proofErr w:type="spellStart"/>
      <w:r>
        <w:t>a</w:t>
      </w:r>
      <w:r w:rsidR="007273B1">
        <w:t>vývody</w:t>
      </w:r>
      <w:proofErr w:type="spellEnd"/>
      <w:r w:rsidR="007273B1">
        <w:t xml:space="preserve"> </w:t>
      </w:r>
      <w:r>
        <w:t xml:space="preserve"> koupelnách budou určeny dle sestavy zařizovacích předmětů. </w:t>
      </w:r>
      <w:r w:rsidR="0077377E">
        <w:t xml:space="preserve">V kuchyni budou zásuvkové vývody instalovány </w:t>
      </w:r>
      <w:r w:rsidR="00D30A52">
        <w:t xml:space="preserve">podle požadavku rozmístění technologie gastro . </w:t>
      </w:r>
      <w:r>
        <w:t xml:space="preserve">Zásuvky v prostorách koupelny, kuchyně, </w:t>
      </w:r>
      <w:r w:rsidR="00D30A52">
        <w:t>veřejného prostoru kavárny</w:t>
      </w:r>
      <w:r>
        <w:t xml:space="preserve"> a venkovní budou chráněny proudovým chrániči se jmenovitým vybavovacím rozdílovým proudem I </w:t>
      </w:r>
      <w:r>
        <w:rPr>
          <w:rFonts w:ascii="Symbol" w:hAnsi="Symbol"/>
          <w:vertAlign w:val="subscript"/>
        </w:rPr>
        <w:t></w:t>
      </w:r>
      <w:r>
        <w:rPr>
          <w:vertAlign w:val="subscript"/>
        </w:rPr>
        <w:t xml:space="preserve">n  </w:t>
      </w:r>
      <w:r>
        <w:t xml:space="preserve">nepřesahujícím 30mA. </w:t>
      </w:r>
    </w:p>
    <w:p w14:paraId="6645D319" w14:textId="13AE7503" w:rsidR="00790FE0" w:rsidRDefault="00CF6606" w:rsidP="009507AE">
      <w:r>
        <w:t xml:space="preserve">Technologické obvody jsou napájeny kabely a vodiči s jádry </w:t>
      </w:r>
      <w:proofErr w:type="spellStart"/>
      <w:r>
        <w:t>Cu</w:t>
      </w:r>
      <w:proofErr w:type="spellEnd"/>
      <w:r>
        <w:t xml:space="preserve">. </w:t>
      </w:r>
    </w:p>
    <w:p w14:paraId="26CBBDE5" w14:textId="32E013D3" w:rsidR="00D30A52" w:rsidRDefault="00D30A52" w:rsidP="009507AE">
      <w:r>
        <w:t xml:space="preserve">Vývody pro tepelné čerpadlo budou provedeny kabely a vodiči s jádry </w:t>
      </w:r>
      <w:proofErr w:type="spellStart"/>
      <w:r>
        <w:t>Cu</w:t>
      </w:r>
      <w:proofErr w:type="spellEnd"/>
      <w:r>
        <w:t xml:space="preserve"> a situovány podle PD TČ. </w:t>
      </w:r>
    </w:p>
    <w:p w14:paraId="59654304" w14:textId="68E2787D" w:rsidR="00B548E9" w:rsidRDefault="00B548E9" w:rsidP="009507AE">
      <w:r>
        <w:t>Elektrické podlahové topení bude řízeno prostorovými termostaty s externími čidly umístěnými v jednotlivých místnostech.</w:t>
      </w:r>
    </w:p>
    <w:p w14:paraId="1FC05CD8" w14:textId="77777777" w:rsidR="00CF6606" w:rsidRDefault="00CF6606" w:rsidP="00D7450E">
      <w:r>
        <w:t>V koupelnách, kuchyni bude provedeno vodivé pospojování vodičem CY4mm, rozmístění přístrojů podléhá ČSN 33 2000-7-701ed.2. Hlavní ochranné pospojení se provede dle ČSN 33 2000-4-41ed2.</w:t>
      </w:r>
    </w:p>
    <w:p w14:paraId="31B6A07D" w14:textId="77777777" w:rsidR="00CF6606" w:rsidRDefault="00BB68B8" w:rsidP="00D7450E">
      <w:r>
        <w:lastRenderedPageBreak/>
        <w:t>Všechny v</w:t>
      </w:r>
      <w:r w:rsidR="00CF6606">
        <w:t xml:space="preserve">enkovní vývody budou chráněny proudovými chrániči se jmenovitým vybavovacím rozdílovým proudem I </w:t>
      </w:r>
      <w:r w:rsidR="00CF6606">
        <w:rPr>
          <w:rFonts w:ascii="Symbol" w:hAnsi="Symbol"/>
          <w:vertAlign w:val="subscript"/>
        </w:rPr>
        <w:t></w:t>
      </w:r>
      <w:r w:rsidR="00CF6606">
        <w:rPr>
          <w:vertAlign w:val="subscript"/>
        </w:rPr>
        <w:t xml:space="preserve">n  </w:t>
      </w:r>
      <w:r w:rsidR="00CF6606">
        <w:t>nepřesahujícím 30mA.</w:t>
      </w:r>
    </w:p>
    <w:p w14:paraId="4637A2F7" w14:textId="77777777" w:rsidR="00E727DD" w:rsidRDefault="00E727DD" w:rsidP="00E727DD">
      <w:pPr>
        <w:ind w:firstLine="708"/>
      </w:pPr>
    </w:p>
    <w:p w14:paraId="5F73C97A" w14:textId="77777777" w:rsidR="00CF6606" w:rsidRDefault="00BB4087">
      <w:r>
        <w:t>6</w:t>
      </w:r>
      <w:r w:rsidR="00CF6606">
        <w:t>.2.2 – Světelné obvody</w:t>
      </w:r>
    </w:p>
    <w:p w14:paraId="78052ECD" w14:textId="77777777" w:rsidR="00CF6606" w:rsidRDefault="00CF6606" w:rsidP="00D7450E">
      <w:r>
        <w:t xml:space="preserve">světelné obvody jsou provedeny  kabely CYKY3-5Jx1,5 uloženými v podlaze stropě a </w:t>
      </w:r>
      <w:r w:rsidR="00790FE0">
        <w:t>ve stěnách</w:t>
      </w:r>
      <w:r>
        <w:t>.</w:t>
      </w:r>
    </w:p>
    <w:p w14:paraId="79E1545F" w14:textId="2445AE4C" w:rsidR="009956BF" w:rsidRDefault="00CF6606" w:rsidP="009956BF">
      <w:r>
        <w:t>Spínače – přístroje budou umístěny  nad podlahou ve výšce 12</w:t>
      </w:r>
      <w:r w:rsidR="000C7074">
        <w:t>0</w:t>
      </w:r>
      <w:r>
        <w:t xml:space="preserve">0mm, která je stanovena </w:t>
      </w:r>
      <w:r w:rsidR="000C7074">
        <w:t>projektantem</w:t>
      </w:r>
      <w:r>
        <w:t xml:space="preserve">, typy přístrojů a jejich  výrobce </w:t>
      </w:r>
      <w:r w:rsidR="00E727DD">
        <w:t>budou</w:t>
      </w:r>
      <w:r>
        <w:t xml:space="preserve"> určeny dle  požadavku architekta/investora a jednotlivá svítidla budou vybrána dle přání zadavatele.</w:t>
      </w:r>
      <w:r w:rsidR="001F2439">
        <w:t xml:space="preserve"> </w:t>
      </w:r>
      <w:r>
        <w:t>Osvětlovací tělesa ve venkovním prostředí musí být v krytí min. IP 4</w:t>
      </w:r>
      <w:r w:rsidR="005F44BD">
        <w:t>4</w:t>
      </w:r>
      <w:r>
        <w:t xml:space="preserve"> a v koupelnách dle ČSN 33 2000-7-701ed2.</w:t>
      </w:r>
      <w:r w:rsidR="009956BF" w:rsidRPr="009956BF">
        <w:t xml:space="preserve"> </w:t>
      </w:r>
      <w:r w:rsidR="007273B1">
        <w:t xml:space="preserve">Světelné venkovní vývody budou vedeny pod podlahou pergoly a ke svítidlům budou vedeny vnitřkem konstrukce. </w:t>
      </w:r>
      <w:r w:rsidR="009956BF">
        <w:t xml:space="preserve">Všechny světelné  vývody budou chráněny proudovými chrániči se jmenovitým vybavovacím rozdílovým proudem I </w:t>
      </w:r>
      <w:r w:rsidR="009956BF">
        <w:rPr>
          <w:rFonts w:ascii="Symbol" w:hAnsi="Symbol"/>
          <w:vertAlign w:val="subscript"/>
        </w:rPr>
        <w:t></w:t>
      </w:r>
      <w:r w:rsidR="009956BF">
        <w:rPr>
          <w:vertAlign w:val="subscript"/>
        </w:rPr>
        <w:t xml:space="preserve">n  </w:t>
      </w:r>
      <w:r w:rsidR="009956BF">
        <w:t>nepřesahujícím 30mA.</w:t>
      </w:r>
    </w:p>
    <w:p w14:paraId="07B20FC9" w14:textId="77777777" w:rsidR="00D30A52" w:rsidRDefault="00D30A52" w:rsidP="009956BF"/>
    <w:p w14:paraId="742FB8D2" w14:textId="06E5DD5D" w:rsidR="00D30A52" w:rsidRDefault="00D30A52" w:rsidP="00D30A52">
      <w:pPr>
        <w:rPr>
          <w:i/>
        </w:rPr>
      </w:pPr>
      <w:r>
        <w:rPr>
          <w:i/>
        </w:rPr>
        <w:t>6.3 – Domovní rozvody - WC</w:t>
      </w:r>
    </w:p>
    <w:p w14:paraId="65D23E82" w14:textId="688B642B" w:rsidR="00D30A52" w:rsidRDefault="00D30A52" w:rsidP="00D30A52">
      <w:r>
        <w:t>6.3.1 – Zásuvkové a technolog. obvody</w:t>
      </w:r>
    </w:p>
    <w:p w14:paraId="4DB4E28F" w14:textId="77777777" w:rsidR="00D30A52" w:rsidRDefault="00D30A52" w:rsidP="00D30A52">
      <w:r>
        <w:t xml:space="preserve">zásuvkové obvody jsou provedeny  kabely CYKY3-5Jx2,5 v podlaze a v SDK stěně, na povrch v instalačních trubkách </w:t>
      </w:r>
    </w:p>
    <w:p w14:paraId="2F645FEB" w14:textId="3FE3DF10" w:rsidR="00D30A52" w:rsidRDefault="00D30A52" w:rsidP="00D30A52">
      <w:r>
        <w:t>Zásuvky – přístroje, výrobce dle požadavku architekta, instalační  výška přístrojů nad podlahou je stanovena projektantem. Zásuvkové vývody v</w:t>
      </w:r>
      <w:r w:rsidR="00351ACE">
        <w:t>e WC</w:t>
      </w:r>
      <w:r>
        <w:t xml:space="preserve">  budou určeny dle sestavy zařizovacích předmětů. Zásuvky v prostorách </w:t>
      </w:r>
      <w:r w:rsidR="00351ACE">
        <w:t>WC</w:t>
      </w:r>
      <w:r>
        <w:t xml:space="preserve"> a venkovní budou chráněny proudovým chrániči se jmenovitým vybavovacím rozdílovým proudem I </w:t>
      </w:r>
      <w:r>
        <w:rPr>
          <w:rFonts w:ascii="Symbol" w:hAnsi="Symbol"/>
          <w:vertAlign w:val="subscript"/>
        </w:rPr>
        <w:t></w:t>
      </w:r>
      <w:r>
        <w:rPr>
          <w:vertAlign w:val="subscript"/>
        </w:rPr>
        <w:t xml:space="preserve">n  </w:t>
      </w:r>
      <w:r>
        <w:t xml:space="preserve">nepřesahujícím 30mA. </w:t>
      </w:r>
    </w:p>
    <w:p w14:paraId="766F16AD" w14:textId="77777777" w:rsidR="00B548E9" w:rsidRDefault="00B548E9" w:rsidP="00B548E9">
      <w:r>
        <w:t>Elektrické podlahové topení bude řízeno prostorovými termostaty s externími čidly umístěnými v jednotlivých místnostech.</w:t>
      </w:r>
    </w:p>
    <w:p w14:paraId="1D2B6264" w14:textId="77777777" w:rsidR="00D30A52" w:rsidRDefault="00D30A52" w:rsidP="00D30A52">
      <w:r>
        <w:t>V koupelnách, kuchyni bude provedeno vodivé pospojování vodičem CY4mm, rozmístění přístrojů podléhá ČSN 33 2000-7-701ed.2. Hlavní ochranné pospojení se provede dle ČSN 33 2000-4-41ed2.</w:t>
      </w:r>
    </w:p>
    <w:p w14:paraId="246A4C81" w14:textId="77777777" w:rsidR="00D30A52" w:rsidRDefault="00D30A52" w:rsidP="00D30A52">
      <w:r>
        <w:t xml:space="preserve">Všechny venkovní vývody budou chráněny proudovými chrániči se jmenovitým vybavovacím rozdílovým proudem I </w:t>
      </w:r>
      <w:r>
        <w:rPr>
          <w:rFonts w:ascii="Symbol" w:hAnsi="Symbol"/>
          <w:vertAlign w:val="subscript"/>
        </w:rPr>
        <w:t></w:t>
      </w:r>
      <w:r>
        <w:rPr>
          <w:vertAlign w:val="subscript"/>
        </w:rPr>
        <w:t xml:space="preserve">n  </w:t>
      </w:r>
      <w:r>
        <w:t>nepřesahujícím 30mA.</w:t>
      </w:r>
    </w:p>
    <w:p w14:paraId="5477930B" w14:textId="18AE6538" w:rsidR="00341B61" w:rsidRDefault="00341B61" w:rsidP="00D30A52">
      <w:r>
        <w:t xml:space="preserve">Ve veřejných WC bude </w:t>
      </w:r>
      <w:proofErr w:type="spellStart"/>
      <w:r>
        <w:t>m.č</w:t>
      </w:r>
      <w:proofErr w:type="spellEnd"/>
      <w:r>
        <w:t xml:space="preserve">. 1.08 instalován elektrický zámek ABLOY s ústřednou EA420 pro ovládání s časovým relé a nouzové ovládání externím tlačítkem </w:t>
      </w:r>
      <w:r w:rsidR="00FF54D8">
        <w:t>. Ú</w:t>
      </w:r>
      <w:r>
        <w:t xml:space="preserve">středna </w:t>
      </w:r>
      <w:r w:rsidR="00FF54D8">
        <w:t>zámek vč. montáže je součástí externí dodávky . Příprava trasy(trubkování) bude provedeno dle dispozic dodavatele.</w:t>
      </w:r>
    </w:p>
    <w:p w14:paraId="1D05B0DB" w14:textId="77777777" w:rsidR="00D30A52" w:rsidRDefault="00D30A52" w:rsidP="00D30A52">
      <w:pPr>
        <w:ind w:firstLine="708"/>
      </w:pPr>
    </w:p>
    <w:p w14:paraId="7E5E79AD" w14:textId="42AE11B6" w:rsidR="00D30A52" w:rsidRDefault="00D30A52" w:rsidP="00D30A52">
      <w:r>
        <w:t>6.3.2 – Světelné obvody</w:t>
      </w:r>
    </w:p>
    <w:p w14:paraId="096EE3ED" w14:textId="77777777" w:rsidR="00D30A52" w:rsidRDefault="00D30A52" w:rsidP="00D30A52">
      <w:r>
        <w:t>světelné obvody jsou provedeny  kabely CYKY3-5Jx1,5 uloženými v podlaze stropě a ve stěnách.</w:t>
      </w:r>
    </w:p>
    <w:p w14:paraId="7E2ABB28" w14:textId="77777777" w:rsidR="00D30A52" w:rsidRDefault="00D30A52" w:rsidP="00D30A52">
      <w:r>
        <w:t>Spínače – přístroje budou umístěny  nad podlahou ve výšce 1200mm, která je stanovena projektantem, typy přístrojů a jejich  výrobce budou určeny dle  požadavku architekta/investora a jednotlivá svítidla budou vybrána dle přání zadavatele. Osvětlovací tělesa ve venkovním prostředí musí být v krytí min. IP 44 a v koupelnách dle ČSN 33 2000-7-701ed2.</w:t>
      </w:r>
      <w:r w:rsidRPr="009956BF">
        <w:t xml:space="preserve"> </w:t>
      </w:r>
      <w:r>
        <w:t xml:space="preserve">Všechny světelné  vývody budou chráněny proudovými chrániči se jmenovitým vybavovacím rozdílovým proudem I </w:t>
      </w:r>
      <w:r>
        <w:rPr>
          <w:rFonts w:ascii="Symbol" w:hAnsi="Symbol"/>
          <w:vertAlign w:val="subscript"/>
        </w:rPr>
        <w:t></w:t>
      </w:r>
      <w:r>
        <w:rPr>
          <w:vertAlign w:val="subscript"/>
        </w:rPr>
        <w:t xml:space="preserve">n  </w:t>
      </w:r>
      <w:r>
        <w:t>nepřesahujícím 30mA.</w:t>
      </w:r>
    </w:p>
    <w:p w14:paraId="6DEF1F13" w14:textId="77777777" w:rsidR="007273B1" w:rsidRDefault="007273B1" w:rsidP="00E80FDF"/>
    <w:p w14:paraId="250375AE" w14:textId="48F8E61C" w:rsidR="00E80FDF" w:rsidRDefault="00BB4087" w:rsidP="00E80FDF">
      <w:r>
        <w:t>6</w:t>
      </w:r>
      <w:r w:rsidR="00E80FDF">
        <w:t>.</w:t>
      </w:r>
      <w:r w:rsidR="00D30A52">
        <w:t>4</w:t>
      </w:r>
      <w:r w:rsidR="00E80FDF">
        <w:t xml:space="preserve"> – Slaboproudé rozvody </w:t>
      </w:r>
    </w:p>
    <w:p w14:paraId="10C66450" w14:textId="117F96C7" w:rsidR="00E80FDF" w:rsidRDefault="00D30A52" w:rsidP="00E80FDF">
      <w:r>
        <w:t xml:space="preserve">Dokumentace </w:t>
      </w:r>
      <w:proofErr w:type="gramStart"/>
      <w:r>
        <w:t>neřeší</w:t>
      </w:r>
      <w:proofErr w:type="gramEnd"/>
    </w:p>
    <w:p w14:paraId="7EBE47EE" w14:textId="77777777" w:rsidR="00D30A52" w:rsidRDefault="00D30A52">
      <w:pPr>
        <w:pStyle w:val="Zpat"/>
        <w:tabs>
          <w:tab w:val="clear" w:pos="4536"/>
          <w:tab w:val="clear" w:pos="9072"/>
        </w:tabs>
        <w:ind w:left="708" w:hanging="708"/>
      </w:pPr>
    </w:p>
    <w:p w14:paraId="0B1836C0" w14:textId="1D3B15C1" w:rsidR="00CF6606" w:rsidRDefault="002333B0">
      <w:pPr>
        <w:pStyle w:val="Zpat"/>
        <w:tabs>
          <w:tab w:val="clear" w:pos="4536"/>
          <w:tab w:val="clear" w:pos="9072"/>
        </w:tabs>
        <w:ind w:left="708" w:hanging="708"/>
      </w:pPr>
      <w:r>
        <w:t xml:space="preserve">7. </w:t>
      </w:r>
      <w:r w:rsidR="00CF6606">
        <w:t xml:space="preserve"> – Zařízení EPS</w:t>
      </w:r>
    </w:p>
    <w:p w14:paraId="3AF92B4F" w14:textId="77777777" w:rsidR="00CF6606" w:rsidRDefault="00CF6606" w:rsidP="001A221D">
      <w:r>
        <w:t xml:space="preserve">Podle vyhlášky č.23/2008. O technických podmínkách požární ochrany staveb §9 Technická zařízení musí elektrické zařízení splňovat odstavce č.1 a č.2 a dalších. Dále §15 čl. č.1-5, musí </w:t>
      </w:r>
      <w:r>
        <w:lastRenderedPageBreak/>
        <w:t xml:space="preserve">být vybaven zařízením autonomní detekce a signalizace – autonomní hlásič kouře dle ČSN EN 14604 nebo hlásič požáru   dle ČSN EN   řady 54 „ Elektrická požární </w:t>
      </w:r>
      <w:proofErr w:type="spellStart"/>
      <w:r>
        <w:t>signalizace“část</w:t>
      </w:r>
      <w:proofErr w:type="spellEnd"/>
      <w:r>
        <w:t xml:space="preserve"> 5,7  a 10 a dále v souladu s ČSN EN 50131.</w:t>
      </w:r>
    </w:p>
    <w:p w14:paraId="03FF3B16" w14:textId="58AF5817" w:rsidR="00CF6606" w:rsidRDefault="00CF6606" w:rsidP="001A221D">
      <w:pPr>
        <w:rPr>
          <w:iCs/>
        </w:rPr>
      </w:pPr>
      <w:r>
        <w:rPr>
          <w:iCs/>
        </w:rPr>
        <w:t>Detektor je umístěn v</w:t>
      </w:r>
      <w:r w:rsidR="003A037D">
        <w:rPr>
          <w:iCs/>
        </w:rPr>
        <w:t> </w:t>
      </w:r>
      <w:r w:rsidR="00614984">
        <w:rPr>
          <w:iCs/>
        </w:rPr>
        <w:t xml:space="preserve"> </w:t>
      </w:r>
      <w:r w:rsidR="007273B1">
        <w:rPr>
          <w:iCs/>
        </w:rPr>
        <w:t>1</w:t>
      </w:r>
      <w:r w:rsidR="00614984">
        <w:rPr>
          <w:iCs/>
        </w:rPr>
        <w:t>.NP</w:t>
      </w:r>
      <w:r w:rsidR="003A037D">
        <w:rPr>
          <w:iCs/>
        </w:rPr>
        <w:t xml:space="preserve">- </w:t>
      </w:r>
      <w:r>
        <w:rPr>
          <w:iCs/>
        </w:rPr>
        <w:t>a to tak aby splňoval bezpečně předepsanou funkci.</w:t>
      </w:r>
    </w:p>
    <w:p w14:paraId="718A761C" w14:textId="77777777" w:rsidR="008C43A0" w:rsidRDefault="008C43A0">
      <w:pPr>
        <w:ind w:left="708"/>
      </w:pPr>
    </w:p>
    <w:p w14:paraId="67E1F612" w14:textId="77777777" w:rsidR="00CF6606" w:rsidRDefault="00BB4087">
      <w:pPr>
        <w:rPr>
          <w:i/>
        </w:rPr>
      </w:pPr>
      <w:r>
        <w:rPr>
          <w:i/>
        </w:rPr>
        <w:t>8</w:t>
      </w:r>
      <w:r w:rsidR="00CF6606">
        <w:rPr>
          <w:i/>
        </w:rPr>
        <w:t>.</w:t>
      </w:r>
      <w:r w:rsidR="002333B0">
        <w:rPr>
          <w:i/>
        </w:rPr>
        <w:t>1</w:t>
      </w:r>
      <w:r w:rsidR="00CF6606">
        <w:rPr>
          <w:i/>
        </w:rPr>
        <w:t xml:space="preserve"> – Hromosvod a uzemnění</w:t>
      </w:r>
    </w:p>
    <w:p w14:paraId="62AA11F0" w14:textId="4667B9F8" w:rsidR="00A97863" w:rsidRDefault="00A97863" w:rsidP="00333AB1">
      <w:pPr>
        <w:pStyle w:val="Zpat"/>
        <w:tabs>
          <w:tab w:val="clear" w:pos="4536"/>
          <w:tab w:val="clear" w:pos="9072"/>
        </w:tabs>
      </w:pPr>
      <w:r>
        <w:t xml:space="preserve">Uzemňovací soustava bude </w:t>
      </w:r>
      <w:r w:rsidR="002E48C9">
        <w:t>základová</w:t>
      </w:r>
      <w:r>
        <w:t xml:space="preserve"> </w:t>
      </w:r>
      <w:r w:rsidR="00AA26EB">
        <w:t xml:space="preserve">typ „B“ </w:t>
      </w:r>
      <w:r>
        <w:t xml:space="preserve">provedena uzemňovacím páskem FeZn30x4 </w:t>
      </w:r>
      <w:r w:rsidR="002E48C9">
        <w:t xml:space="preserve">. </w:t>
      </w:r>
      <w:r w:rsidR="009956BF">
        <w:t xml:space="preserve"> </w:t>
      </w:r>
      <w:r>
        <w:t xml:space="preserve">Bude připravena propojka uzemnění  k hlavní </w:t>
      </w:r>
      <w:proofErr w:type="spellStart"/>
      <w:r>
        <w:t>uzem</w:t>
      </w:r>
      <w:proofErr w:type="spellEnd"/>
      <w:r>
        <w:t xml:space="preserve">. přípojnici </w:t>
      </w:r>
      <w:r w:rsidR="002E48C9">
        <w:t xml:space="preserve">MET </w:t>
      </w:r>
      <w:r w:rsidR="00D11583">
        <w:t xml:space="preserve">. </w:t>
      </w:r>
    </w:p>
    <w:p w14:paraId="317F18A1" w14:textId="09AD335A" w:rsidR="00A97863" w:rsidRDefault="00D11583" w:rsidP="00333AB1">
      <w:pPr>
        <w:pStyle w:val="Zpat"/>
        <w:tabs>
          <w:tab w:val="clear" w:pos="4536"/>
          <w:tab w:val="clear" w:pos="9072"/>
        </w:tabs>
      </w:pPr>
      <w:r>
        <w:t>MET</w:t>
      </w:r>
      <w:r w:rsidR="00A97863">
        <w:t>( umístěno v</w:t>
      </w:r>
      <w:r w:rsidR="00B548E9">
        <w:t> </w:t>
      </w:r>
      <w:r w:rsidR="00A97863">
        <w:t>R</w:t>
      </w:r>
      <w:r w:rsidR="00B548E9">
        <w:t>P1+RP2</w:t>
      </w:r>
      <w:r w:rsidR="00A97863">
        <w:t>) vodičem CYA16. Odpor zemní soustavy má být nižší než 10</w:t>
      </w:r>
      <w:r w:rsidR="00A97863">
        <w:rPr>
          <w:rFonts w:ascii="Symbol" w:hAnsi="Symbol"/>
        </w:rPr>
        <w:t></w:t>
      </w:r>
      <w:r w:rsidR="00A97863">
        <w:rPr>
          <w:rFonts w:ascii="Symbol" w:hAnsi="Symbol"/>
        </w:rPr>
        <w:t></w:t>
      </w:r>
      <w:r w:rsidR="00A97863">
        <w:t xml:space="preserve">(měřeno při nízkém kmitočtu). </w:t>
      </w:r>
    </w:p>
    <w:p w14:paraId="73E0964D" w14:textId="77777777" w:rsidR="00A96D38" w:rsidRDefault="00A96D38" w:rsidP="00A96D38">
      <w:pPr>
        <w:pStyle w:val="Zpat"/>
        <w:tabs>
          <w:tab w:val="clear" w:pos="4536"/>
          <w:tab w:val="clear" w:pos="9072"/>
        </w:tabs>
      </w:pPr>
      <w:r>
        <w:t xml:space="preserve">Hromosvodová soustava je navržena dle ČSN EN 62305-3 a ČSN EN 62305-4 – ochrana před bleskem, nebezpečným přepětím a bleskovými proudy a je zařazena do vnějšího a vnitřního systému ochran před bleskem třídy LPS III, hladina třídy ochrany před bleskem LPL III.  </w:t>
      </w:r>
    </w:p>
    <w:p w14:paraId="10360A7D" w14:textId="77777777" w:rsidR="0084609A" w:rsidRDefault="00A96D38" w:rsidP="00A96D38">
      <w:pPr>
        <w:pStyle w:val="Zpat"/>
        <w:tabs>
          <w:tab w:val="clear" w:pos="4536"/>
          <w:tab w:val="clear" w:pos="9072"/>
        </w:tabs>
      </w:pPr>
      <w:r>
        <w:t xml:space="preserve">Jímací soustava bude neizolovaná </w:t>
      </w:r>
      <w:r w:rsidR="002E48C9">
        <w:t>s</w:t>
      </w:r>
      <w:r w:rsidR="00B548E9">
        <w:t xml:space="preserve"> náhodným jímacím </w:t>
      </w:r>
      <w:r>
        <w:t xml:space="preserve">vedením s pomocnými jímači a bude mít </w:t>
      </w:r>
      <w:r w:rsidR="00AA26EB">
        <w:t>vnější</w:t>
      </w:r>
      <w:r>
        <w:t xml:space="preserve"> svody každých 15m obvodu objektu. Jímací soustava je v  prověřena použitím metody valící se koule, </w:t>
      </w:r>
      <w:r w:rsidR="00B548E9">
        <w:t xml:space="preserve">a </w:t>
      </w:r>
      <w:r w:rsidR="007273B1">
        <w:t>j</w:t>
      </w:r>
      <w:r w:rsidR="00B548E9">
        <w:t xml:space="preserve">e v DPS doplněna </w:t>
      </w:r>
      <w:r>
        <w:t>výpočt</w:t>
      </w:r>
      <w:r w:rsidR="00B548E9">
        <w:t>e</w:t>
      </w:r>
      <w:r w:rsidR="007273B1">
        <w:t>m</w:t>
      </w:r>
      <w:r>
        <w:t xml:space="preserve"> </w:t>
      </w:r>
      <w:r w:rsidR="00E55D59">
        <w:t>dostatečné</w:t>
      </w:r>
      <w:r>
        <w:t xml:space="preserve"> vzdálenosti. </w:t>
      </w:r>
    </w:p>
    <w:p w14:paraId="5ACE4AAE" w14:textId="60912967" w:rsidR="0084609A" w:rsidRDefault="0084609A" w:rsidP="00A96D38">
      <w:pPr>
        <w:pStyle w:val="Zpat"/>
        <w:tabs>
          <w:tab w:val="clear" w:pos="4536"/>
          <w:tab w:val="clear" w:pos="9072"/>
        </w:tabs>
      </w:pPr>
      <w:r>
        <w:t>Dostatečná vzdálenost s </w:t>
      </w:r>
      <w:r>
        <w:tab/>
        <w:t xml:space="preserve">- pro vzduch </w:t>
      </w:r>
      <w:r w:rsidR="00313260">
        <w:tab/>
      </w:r>
      <w:r w:rsidR="00313260">
        <w:tab/>
      </w:r>
      <w:r>
        <w:t>0,31</w:t>
      </w:r>
    </w:p>
    <w:p w14:paraId="28779A44" w14:textId="3E00CE2A" w:rsidR="0084609A" w:rsidRDefault="0084609A" w:rsidP="0084609A">
      <w:pPr>
        <w:pStyle w:val="Zpat"/>
        <w:tabs>
          <w:tab w:val="clear" w:pos="4536"/>
          <w:tab w:val="clear" w:pos="9072"/>
        </w:tabs>
        <w:ind w:left="2124" w:firstLine="708"/>
      </w:pPr>
      <w:r>
        <w:t xml:space="preserve">- pro beton </w:t>
      </w:r>
      <w:r w:rsidR="00313260">
        <w:tab/>
      </w:r>
      <w:r w:rsidR="00313260">
        <w:tab/>
      </w:r>
      <w:r>
        <w:t>0,63</w:t>
      </w:r>
    </w:p>
    <w:p w14:paraId="035B2953" w14:textId="3FF1E7C4" w:rsidR="0084609A" w:rsidRDefault="0084609A" w:rsidP="0084609A">
      <w:pPr>
        <w:pStyle w:val="Zpat"/>
        <w:tabs>
          <w:tab w:val="clear" w:pos="4536"/>
          <w:tab w:val="clear" w:pos="9072"/>
        </w:tabs>
        <w:ind w:left="2124" w:firstLine="708"/>
      </w:pPr>
      <w:r>
        <w:t xml:space="preserve">- pro </w:t>
      </w:r>
      <w:proofErr w:type="spellStart"/>
      <w:r>
        <w:t>DEHNizol</w:t>
      </w:r>
      <w:proofErr w:type="spellEnd"/>
      <w:r>
        <w:t xml:space="preserve"> </w:t>
      </w:r>
      <w:r w:rsidR="00313260">
        <w:tab/>
      </w:r>
      <w:r>
        <w:t>0,45</w:t>
      </w:r>
    </w:p>
    <w:p w14:paraId="4AB5E1B8" w14:textId="7C8C8D90" w:rsidR="00A96D38" w:rsidRDefault="0084609A" w:rsidP="00A96D38">
      <w:pPr>
        <w:pStyle w:val="Zpat"/>
        <w:tabs>
          <w:tab w:val="clear" w:pos="4536"/>
          <w:tab w:val="clear" w:pos="9072"/>
        </w:tabs>
      </w:pPr>
      <w:r>
        <w:t xml:space="preserve">Dostatečná vzdálenost s </w:t>
      </w:r>
      <w:r w:rsidR="00B548E9">
        <w:t>Jako náhodná jímací soustava bylo navrženo použití kovového svařovaného zábradlí na střeše objektu</w:t>
      </w:r>
      <w:r w:rsidR="007273B1">
        <w:t xml:space="preserve"> a kovových konstrukcí p</w:t>
      </w:r>
      <w:r>
        <w:t>e</w:t>
      </w:r>
      <w:r w:rsidR="007273B1">
        <w:t>rgoly.</w:t>
      </w:r>
      <w:r w:rsidR="00B548E9">
        <w:t xml:space="preserve"> . </w:t>
      </w:r>
    </w:p>
    <w:p w14:paraId="3EA12B68" w14:textId="77777777" w:rsidR="00A96D38" w:rsidRDefault="00A96D38" w:rsidP="00A96D38">
      <w:pPr>
        <w:pStyle w:val="Zpat"/>
        <w:tabs>
          <w:tab w:val="clear" w:pos="4536"/>
          <w:tab w:val="clear" w:pos="9072"/>
        </w:tabs>
      </w:pPr>
      <w:r>
        <w:t xml:space="preserve">Vnitřní systém ochrany před bleskem třídy LPS III  </w:t>
      </w:r>
    </w:p>
    <w:p w14:paraId="480B0D45" w14:textId="2800485C" w:rsidR="005F3D75" w:rsidRDefault="005F3D75">
      <w:pPr>
        <w:ind w:left="1440" w:hanging="1080"/>
        <w:rPr>
          <w:i/>
          <w:iCs/>
        </w:rPr>
      </w:pPr>
    </w:p>
    <w:p w14:paraId="2DE4BBAD" w14:textId="77777777" w:rsidR="00B548E9" w:rsidRDefault="00B548E9">
      <w:pPr>
        <w:ind w:left="1440" w:hanging="1080"/>
        <w:rPr>
          <w:i/>
          <w:iCs/>
        </w:rPr>
      </w:pPr>
    </w:p>
    <w:p w14:paraId="6B08FDC2" w14:textId="77777777" w:rsidR="00CF6606" w:rsidRDefault="00BB4087" w:rsidP="00BB4087">
      <w:pPr>
        <w:ind w:left="23" w:hanging="23"/>
      </w:pPr>
      <w:r>
        <w:rPr>
          <w:i/>
          <w:iCs/>
        </w:rPr>
        <w:t>8</w:t>
      </w:r>
      <w:r w:rsidR="00CF6606">
        <w:rPr>
          <w:i/>
          <w:iCs/>
        </w:rPr>
        <w:t>.</w:t>
      </w:r>
      <w:r w:rsidR="002333B0">
        <w:rPr>
          <w:i/>
          <w:iCs/>
        </w:rPr>
        <w:t>2</w:t>
      </w:r>
      <w:r w:rsidR="00CF6606">
        <w:rPr>
          <w:i/>
          <w:iCs/>
        </w:rPr>
        <w:t xml:space="preserve">           Ochranné pospojování</w:t>
      </w:r>
    </w:p>
    <w:p w14:paraId="52FBF8AE" w14:textId="77777777" w:rsidR="00CF6606" w:rsidRDefault="00BB4087" w:rsidP="00BB4087">
      <w:pPr>
        <w:ind w:left="23" w:hanging="23"/>
      </w:pPr>
      <w:r>
        <w:t>8</w:t>
      </w:r>
      <w:r w:rsidR="00CF6606">
        <w:t>.</w:t>
      </w:r>
      <w:r w:rsidR="002333B0">
        <w:t>2</w:t>
      </w:r>
      <w:r w:rsidR="00CF6606">
        <w:t>.1</w:t>
      </w:r>
      <w:r w:rsidR="00CF6606">
        <w:tab/>
        <w:t>Hlavní pospojování</w:t>
      </w:r>
    </w:p>
    <w:p w14:paraId="27801922" w14:textId="77777777" w:rsidR="00CF6606" w:rsidRDefault="00CF6606" w:rsidP="00BB4087">
      <w:pPr>
        <w:tabs>
          <w:tab w:val="num" w:pos="709"/>
        </w:tabs>
        <w:ind w:left="23" w:hanging="23"/>
      </w:pPr>
      <w:r>
        <w:t>V objektu musí být navzájem spojeny do hlavního pospojování tyto vodivé části:</w:t>
      </w:r>
    </w:p>
    <w:p w14:paraId="7850F2BB" w14:textId="77777777" w:rsidR="00CF6606" w:rsidRDefault="00CF6606" w:rsidP="00BB4087">
      <w:pPr>
        <w:numPr>
          <w:ilvl w:val="0"/>
          <w:numId w:val="3"/>
        </w:numPr>
        <w:ind w:left="23" w:hanging="23"/>
      </w:pPr>
      <w:r>
        <w:t>Ochranný vodič, bod rozdělení PEN na PE a N</w:t>
      </w:r>
    </w:p>
    <w:p w14:paraId="547CF7C7" w14:textId="77777777" w:rsidR="00CF6606" w:rsidRDefault="00CF6606" w:rsidP="00BB4087">
      <w:pPr>
        <w:numPr>
          <w:ilvl w:val="0"/>
          <w:numId w:val="3"/>
        </w:numPr>
        <w:ind w:left="23" w:hanging="23"/>
      </w:pPr>
      <w:r>
        <w:t>Uzemňovací přívod nebo hlavní ochranná svorka</w:t>
      </w:r>
    </w:p>
    <w:p w14:paraId="593A7345" w14:textId="77777777" w:rsidR="00CF6606" w:rsidRDefault="00CF6606" w:rsidP="00BB4087">
      <w:pPr>
        <w:numPr>
          <w:ilvl w:val="0"/>
          <w:numId w:val="3"/>
        </w:numPr>
        <w:ind w:left="23" w:hanging="23"/>
      </w:pPr>
      <w:r>
        <w:t xml:space="preserve"> Rozvod potrubí v budově, plyn, voda, kanalizace – propojení je provedeno u vstupu média do objektu a dále za rozdělením napěťových soustav např. v bytech</w:t>
      </w:r>
    </w:p>
    <w:p w14:paraId="32650013" w14:textId="77777777" w:rsidR="00CF6606" w:rsidRDefault="00CF6606" w:rsidP="00BB4087">
      <w:pPr>
        <w:numPr>
          <w:ilvl w:val="0"/>
          <w:numId w:val="3"/>
        </w:numPr>
        <w:ind w:left="23" w:hanging="23"/>
      </w:pPr>
      <w:r>
        <w:t xml:space="preserve">kovové konstrukční části , ústřední topení, vzduchotechnické  potrubí     </w:t>
      </w:r>
    </w:p>
    <w:p w14:paraId="67C0A2DB" w14:textId="77777777" w:rsidR="00CF6606" w:rsidRDefault="00CF6606" w:rsidP="00BB4087">
      <w:pPr>
        <w:tabs>
          <w:tab w:val="num" w:pos="709"/>
        </w:tabs>
        <w:ind w:left="23" w:hanging="23"/>
      </w:pPr>
      <w:r>
        <w:t>Vodiče hlavního pospojování musí vyhovovat ČSN 33 2000-4-41 tzn. Vodič CYA16mm</w:t>
      </w:r>
      <w:r>
        <w:rPr>
          <w:vertAlign w:val="superscript"/>
        </w:rPr>
        <w:t xml:space="preserve">2 </w:t>
      </w:r>
      <w:r>
        <w:t>V bytech vodič CY(CYA) 4mm</w:t>
      </w:r>
      <w:r>
        <w:rPr>
          <w:vertAlign w:val="superscript"/>
        </w:rPr>
        <w:t xml:space="preserve">2 </w:t>
      </w:r>
      <w:r>
        <w:t xml:space="preserve">. </w:t>
      </w:r>
    </w:p>
    <w:p w14:paraId="6434901C" w14:textId="77777777" w:rsidR="00CF6606" w:rsidRDefault="00CF6606" w:rsidP="00BB4087">
      <w:pPr>
        <w:tabs>
          <w:tab w:val="num" w:pos="709"/>
        </w:tabs>
        <w:ind w:left="23" w:hanging="23"/>
      </w:pPr>
      <w:r>
        <w:t xml:space="preserve">Vodič CYA16 bude zaveden k prostu </w:t>
      </w:r>
      <w:proofErr w:type="spellStart"/>
      <w:r>
        <w:t>koax</w:t>
      </w:r>
      <w:proofErr w:type="spellEnd"/>
      <w:r>
        <w:t xml:space="preserve"> kabelů na střechu pro připojení s přepěťových ochran koaxiálních kabelů</w:t>
      </w:r>
      <w:r w:rsidR="00683BB9">
        <w:t xml:space="preserve"> a na vytvořenou přípojnici EP </w:t>
      </w:r>
      <w:r>
        <w:t xml:space="preserve">. </w:t>
      </w:r>
    </w:p>
    <w:p w14:paraId="4F89793B" w14:textId="77777777" w:rsidR="006B20B7" w:rsidRDefault="006B20B7" w:rsidP="00BB4087">
      <w:pPr>
        <w:tabs>
          <w:tab w:val="num" w:pos="0"/>
        </w:tabs>
      </w:pPr>
    </w:p>
    <w:p w14:paraId="67FCBE53" w14:textId="3C18B71A" w:rsidR="00CF6606" w:rsidRDefault="00BB4087" w:rsidP="00BB4087">
      <w:pPr>
        <w:tabs>
          <w:tab w:val="num" w:pos="0"/>
        </w:tabs>
      </w:pPr>
      <w:r>
        <w:t>8</w:t>
      </w:r>
      <w:r w:rsidR="00CF6606">
        <w:t>.</w:t>
      </w:r>
      <w:r w:rsidR="002333B0">
        <w:t>2</w:t>
      </w:r>
      <w:r w:rsidR="00CF6606">
        <w:t xml:space="preserve">.2 </w:t>
      </w:r>
      <w:r w:rsidR="00CF6606">
        <w:tab/>
        <w:t>Doplňující pospojování</w:t>
      </w:r>
    </w:p>
    <w:p w14:paraId="661E5396" w14:textId="77777777" w:rsidR="00CF6606" w:rsidRDefault="00CF6606" w:rsidP="00BB4087">
      <w:pPr>
        <w:tabs>
          <w:tab w:val="num" w:pos="0"/>
        </w:tabs>
      </w:pPr>
      <w:r>
        <w:t xml:space="preserve">V technických místnostech budovy – propojení vodičem CYA16 na hlavní </w:t>
      </w:r>
      <w:proofErr w:type="spellStart"/>
      <w:r>
        <w:t>uzem</w:t>
      </w:r>
      <w:proofErr w:type="spellEnd"/>
      <w:r>
        <w:t xml:space="preserve">. přípojnici. Propojení jednotlivých konstrukčních a technologických celků je provedeno vodiči CYA6mm.  </w:t>
      </w:r>
    </w:p>
    <w:p w14:paraId="12DF4659" w14:textId="77777777" w:rsidR="00BE5A87" w:rsidRDefault="00BE5A87" w:rsidP="00BB4087">
      <w:pPr>
        <w:tabs>
          <w:tab w:val="num" w:pos="0"/>
        </w:tabs>
      </w:pPr>
    </w:p>
    <w:p w14:paraId="324F393E" w14:textId="77777777" w:rsidR="00BE5A87" w:rsidRDefault="00BE5A87" w:rsidP="00BB4087">
      <w:pPr>
        <w:tabs>
          <w:tab w:val="num" w:pos="0"/>
        </w:tabs>
      </w:pPr>
    </w:p>
    <w:p w14:paraId="34798EBD" w14:textId="1A9A738A" w:rsidR="00CF6606" w:rsidRDefault="00BB4087" w:rsidP="00BB4087">
      <w:pPr>
        <w:tabs>
          <w:tab w:val="num" w:pos="0"/>
        </w:tabs>
      </w:pPr>
      <w:r>
        <w:t>8</w:t>
      </w:r>
      <w:r w:rsidR="00CF6606">
        <w:t>.</w:t>
      </w:r>
      <w:r w:rsidR="004E79CF">
        <w:t>2</w:t>
      </w:r>
      <w:r w:rsidR="00CF6606">
        <w:t>.3</w:t>
      </w:r>
      <w:r w:rsidR="00CF6606">
        <w:tab/>
        <w:t>Ochrana před přepětím</w:t>
      </w:r>
    </w:p>
    <w:p w14:paraId="3665BC0E" w14:textId="38F9DE09" w:rsidR="00CF6606" w:rsidRDefault="00CF6606" w:rsidP="00BB4087">
      <w:pPr>
        <w:pStyle w:val="Zkladntextodsazen"/>
        <w:tabs>
          <w:tab w:val="num" w:pos="0"/>
        </w:tabs>
        <w:ind w:left="0"/>
      </w:pPr>
      <w:r>
        <w:t>Pro ochranu elektrických zařízení uvnitř objektu před účinky atmosférického a provozního přepětí jsou navrženy výrobky</w:t>
      </w:r>
      <w:r w:rsidR="00333AB1">
        <w:t xml:space="preserve">, </w:t>
      </w:r>
      <w:r>
        <w:t xml:space="preserve">které splňují normu ČSN 330420 a podmínky ČSN EN62305-3,4  pro ochranu zařízení před účinky přepětí. Před přepětím bude objekt chráněn třemi stupni přepěťové ochrany. První stupeň kombinovaný (TYP1 – slučuje i typ 2) </w:t>
      </w:r>
      <w:r w:rsidR="00A97863">
        <w:t>a bude</w:t>
      </w:r>
      <w:r>
        <w:t xml:space="preserve"> umístěn rozvaděči R</w:t>
      </w:r>
      <w:r w:rsidR="00B548E9">
        <w:t>P1</w:t>
      </w:r>
      <w:r>
        <w:t xml:space="preserve"> na přívodech s mezním svodovým proudem 100kA (10/350</w:t>
      </w:r>
      <w:r>
        <w:rPr>
          <w:rFonts w:ascii="Symbol" w:hAnsi="Symbol"/>
        </w:rPr>
        <w:t></w:t>
      </w:r>
      <w:r>
        <w:t xml:space="preserve">s). Třetí stupeň </w:t>
      </w:r>
      <w:r w:rsidR="00FD4442">
        <w:t xml:space="preserve"> </w:t>
      </w:r>
      <w:r>
        <w:t xml:space="preserve">( TYP3 ) bude proveden v zásuvkových vývodech pro elektroniku . Tyto svodiče budou mít </w:t>
      </w:r>
      <w:r>
        <w:lastRenderedPageBreak/>
        <w:t xml:space="preserve">maximální rázový svodový proud 10kA. Ochrana je vybavena vf filtrem-pásmovou zádrží 150kHz a 30Mhz pro eliminaci vyšších harmonických kmitočtů.( nejsou specifikovány a budou se instalovat na přání </w:t>
      </w:r>
      <w:proofErr w:type="spellStart"/>
      <w:r>
        <w:t>insvestora</w:t>
      </w:r>
      <w:proofErr w:type="spellEnd"/>
      <w:r>
        <w:t xml:space="preserve"> pouze do zásuvkových vývodů pro PC a drahou elektroniku)</w:t>
      </w:r>
      <w:r w:rsidR="00B548E9">
        <w:t>.</w:t>
      </w:r>
    </w:p>
    <w:p w14:paraId="09471189" w14:textId="4C37A9DB" w:rsidR="00B548E9" w:rsidRPr="00B548E9" w:rsidRDefault="00B548E9" w:rsidP="00BB4087">
      <w:pPr>
        <w:pStyle w:val="Zkladntextodsazen"/>
        <w:tabs>
          <w:tab w:val="num" w:pos="0"/>
        </w:tabs>
        <w:ind w:left="0"/>
        <w:rPr>
          <w:i/>
          <w:iCs w:val="0"/>
        </w:rPr>
      </w:pPr>
      <w:r w:rsidRPr="00B548E9">
        <w:rPr>
          <w:i/>
          <w:iCs w:val="0"/>
        </w:rPr>
        <w:t>Doporučení pro slaboproud</w:t>
      </w:r>
    </w:p>
    <w:p w14:paraId="77EC454A" w14:textId="77777777" w:rsidR="00CF6606" w:rsidRPr="00B548E9" w:rsidRDefault="00CF6606" w:rsidP="00BB4087">
      <w:pPr>
        <w:pStyle w:val="Zkladntextodsazen"/>
        <w:tabs>
          <w:tab w:val="num" w:pos="0"/>
        </w:tabs>
        <w:ind w:left="0"/>
        <w:rPr>
          <w:i/>
          <w:iCs w:val="0"/>
          <w:lang w:val="de-DE"/>
        </w:rPr>
      </w:pPr>
      <w:r w:rsidRPr="00B548E9">
        <w:rPr>
          <w:i/>
          <w:iCs w:val="0"/>
        </w:rPr>
        <w:t xml:space="preserve">Koaxiální kabely vedoucí na střechu budou ošetřeny svodiči přepětí (typ1+2, </w:t>
      </w:r>
      <w:r w:rsidR="00A97863" w:rsidRPr="00B548E9">
        <w:rPr>
          <w:i/>
          <w:iCs w:val="0"/>
        </w:rPr>
        <w:t>m</w:t>
      </w:r>
      <w:r w:rsidRPr="00B548E9">
        <w:rPr>
          <w:i/>
          <w:iCs w:val="0"/>
        </w:rPr>
        <w:t xml:space="preserve">aximální </w:t>
      </w:r>
      <w:proofErr w:type="spellStart"/>
      <w:r w:rsidRPr="00B548E9">
        <w:rPr>
          <w:i/>
          <w:iCs w:val="0"/>
        </w:rPr>
        <w:t>příp.trvalé</w:t>
      </w:r>
      <w:proofErr w:type="spellEnd"/>
      <w:r w:rsidRPr="00B548E9">
        <w:rPr>
          <w:i/>
          <w:iCs w:val="0"/>
        </w:rPr>
        <w:t xml:space="preserve"> </w:t>
      </w:r>
      <w:proofErr w:type="spellStart"/>
      <w:r w:rsidRPr="00B548E9">
        <w:rPr>
          <w:i/>
          <w:iCs w:val="0"/>
        </w:rPr>
        <w:t>nap.DCU</w:t>
      </w:r>
      <w:r w:rsidRPr="00B548E9">
        <w:rPr>
          <w:i/>
          <w:iCs w:val="0"/>
          <w:vertAlign w:val="subscript"/>
        </w:rPr>
        <w:t>C</w:t>
      </w:r>
      <w:proofErr w:type="spellEnd"/>
      <w:r w:rsidRPr="00B548E9">
        <w:rPr>
          <w:i/>
          <w:iCs w:val="0"/>
          <w:vertAlign w:val="subscript"/>
        </w:rPr>
        <w:t xml:space="preserve"> </w:t>
      </w:r>
      <w:r w:rsidRPr="00B548E9">
        <w:rPr>
          <w:i/>
          <w:iCs w:val="0"/>
        </w:rPr>
        <w:t xml:space="preserve">24V, celkový </w:t>
      </w:r>
      <w:proofErr w:type="spellStart"/>
      <w:r w:rsidRPr="00B548E9">
        <w:rPr>
          <w:i/>
          <w:iCs w:val="0"/>
        </w:rPr>
        <w:t>jm</w:t>
      </w:r>
      <w:proofErr w:type="spellEnd"/>
      <w:r w:rsidRPr="00B548E9">
        <w:rPr>
          <w:i/>
          <w:iCs w:val="0"/>
        </w:rPr>
        <w:t xml:space="preserve">. </w:t>
      </w:r>
      <w:proofErr w:type="spellStart"/>
      <w:r w:rsidRPr="00B548E9">
        <w:rPr>
          <w:i/>
          <w:iCs w:val="0"/>
          <w:lang w:val="de-DE"/>
        </w:rPr>
        <w:t>Impulsní</w:t>
      </w:r>
      <w:proofErr w:type="spellEnd"/>
      <w:r w:rsidRPr="00B548E9">
        <w:rPr>
          <w:i/>
          <w:iCs w:val="0"/>
          <w:lang w:val="de-DE"/>
        </w:rPr>
        <w:t xml:space="preserve"> </w:t>
      </w:r>
      <w:proofErr w:type="spellStart"/>
      <w:r w:rsidRPr="00B548E9">
        <w:rPr>
          <w:i/>
          <w:iCs w:val="0"/>
          <w:lang w:val="de-DE"/>
        </w:rPr>
        <w:t>proud</w:t>
      </w:r>
      <w:proofErr w:type="spellEnd"/>
      <w:r w:rsidRPr="00B548E9">
        <w:rPr>
          <w:i/>
          <w:iCs w:val="0"/>
          <w:lang w:val="de-DE"/>
        </w:rPr>
        <w:t xml:space="preserve"> C2(8/20)I</w:t>
      </w:r>
      <w:r w:rsidRPr="00B548E9">
        <w:rPr>
          <w:i/>
          <w:iCs w:val="0"/>
          <w:vertAlign w:val="subscript"/>
          <w:lang w:val="de-DE"/>
        </w:rPr>
        <w:t xml:space="preserve">n </w:t>
      </w:r>
      <w:r w:rsidRPr="00B548E9">
        <w:rPr>
          <w:i/>
          <w:iCs w:val="0"/>
          <w:lang w:val="de-DE"/>
        </w:rPr>
        <w:t xml:space="preserve">10kA, s </w:t>
      </w:r>
      <w:proofErr w:type="spellStart"/>
      <w:r w:rsidRPr="00B548E9">
        <w:rPr>
          <w:i/>
          <w:iCs w:val="0"/>
          <w:lang w:val="de-DE"/>
        </w:rPr>
        <w:t>rozsahem</w:t>
      </w:r>
      <w:proofErr w:type="spellEnd"/>
      <w:r w:rsidRPr="00B548E9">
        <w:rPr>
          <w:i/>
          <w:iCs w:val="0"/>
          <w:lang w:val="de-DE"/>
        </w:rPr>
        <w:t xml:space="preserve"> </w:t>
      </w:r>
      <w:proofErr w:type="spellStart"/>
      <w:r w:rsidRPr="00B548E9">
        <w:rPr>
          <w:i/>
          <w:iCs w:val="0"/>
          <w:lang w:val="de-DE"/>
        </w:rPr>
        <w:t>frekcí</w:t>
      </w:r>
      <w:proofErr w:type="spellEnd"/>
      <w:r w:rsidRPr="00B548E9">
        <w:rPr>
          <w:i/>
          <w:iCs w:val="0"/>
          <w:lang w:val="de-DE"/>
        </w:rPr>
        <w:t xml:space="preserve"> f dc5-2400MHz.</w:t>
      </w:r>
    </w:p>
    <w:p w14:paraId="3E2B30C7" w14:textId="77777777" w:rsidR="00CF6606" w:rsidRDefault="00CF6606" w:rsidP="00BB4087">
      <w:pPr>
        <w:pStyle w:val="Zkladntextodsazen"/>
        <w:tabs>
          <w:tab w:val="num" w:pos="0"/>
        </w:tabs>
        <w:ind w:left="0"/>
        <w:rPr>
          <w:lang w:val="de-DE"/>
        </w:rPr>
      </w:pPr>
      <w:r>
        <w:rPr>
          <w:lang w:val="de-DE"/>
        </w:rPr>
        <w:t xml:space="preserve">Pro </w:t>
      </w:r>
      <w:proofErr w:type="spellStart"/>
      <w:r>
        <w:rPr>
          <w:lang w:val="de-DE"/>
        </w:rPr>
        <w:t>zajištění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správné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funkce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ochran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proti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přepětí</w:t>
      </w:r>
      <w:proofErr w:type="spellEnd"/>
      <w:r>
        <w:rPr>
          <w:lang w:val="de-DE"/>
        </w:rPr>
        <w:t xml:space="preserve"> je </w:t>
      </w:r>
      <w:proofErr w:type="spellStart"/>
      <w:r>
        <w:rPr>
          <w:lang w:val="de-DE"/>
        </w:rPr>
        <w:t>nutno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vždy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po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půl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roce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nebo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po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každé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větší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bouřce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provést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kontrolu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ochran</w:t>
      </w:r>
      <w:proofErr w:type="spellEnd"/>
      <w:r>
        <w:rPr>
          <w:lang w:val="de-DE"/>
        </w:rPr>
        <w:t xml:space="preserve"> a </w:t>
      </w:r>
      <w:proofErr w:type="spellStart"/>
      <w:r>
        <w:rPr>
          <w:lang w:val="de-DE"/>
        </w:rPr>
        <w:t>při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poruše</w:t>
      </w:r>
      <w:proofErr w:type="spellEnd"/>
      <w:r>
        <w:rPr>
          <w:lang w:val="de-DE"/>
        </w:rPr>
        <w:t xml:space="preserve">, </w:t>
      </w:r>
      <w:proofErr w:type="spellStart"/>
      <w:r>
        <w:rPr>
          <w:lang w:val="de-DE"/>
        </w:rPr>
        <w:t>která</w:t>
      </w:r>
      <w:proofErr w:type="spellEnd"/>
      <w:r>
        <w:rPr>
          <w:lang w:val="de-DE"/>
        </w:rPr>
        <w:t xml:space="preserve"> je </w:t>
      </w:r>
      <w:proofErr w:type="spellStart"/>
      <w:r>
        <w:rPr>
          <w:lang w:val="de-DE"/>
        </w:rPr>
        <w:t>signalizována</w:t>
      </w:r>
      <w:proofErr w:type="spellEnd"/>
      <w:r>
        <w:rPr>
          <w:lang w:val="de-DE"/>
        </w:rPr>
        <w:t xml:space="preserve">, </w:t>
      </w:r>
      <w:proofErr w:type="spellStart"/>
      <w:r>
        <w:rPr>
          <w:lang w:val="de-DE"/>
        </w:rPr>
        <w:t>provést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jejich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případnou</w:t>
      </w:r>
      <w:proofErr w:type="spellEnd"/>
      <w:r>
        <w:rPr>
          <w:lang w:val="de-DE"/>
        </w:rPr>
        <w:t xml:space="preserve"> </w:t>
      </w:r>
      <w:proofErr w:type="spellStart"/>
      <w:r>
        <w:rPr>
          <w:lang w:val="de-DE"/>
        </w:rPr>
        <w:t>výměnu</w:t>
      </w:r>
      <w:proofErr w:type="spellEnd"/>
      <w:r>
        <w:rPr>
          <w:lang w:val="de-DE"/>
        </w:rPr>
        <w:t>.</w:t>
      </w:r>
    </w:p>
    <w:p w14:paraId="19FB16BD" w14:textId="77777777" w:rsidR="00CF6606" w:rsidRDefault="00CF6606">
      <w:pPr>
        <w:pStyle w:val="Zkladntextodsazen"/>
        <w:rPr>
          <w:lang w:val="de-DE"/>
        </w:rPr>
      </w:pPr>
    </w:p>
    <w:p w14:paraId="50A41F56" w14:textId="77777777" w:rsidR="00CF6606" w:rsidRDefault="00CF6606">
      <w:pPr>
        <w:pStyle w:val="Zpat"/>
        <w:tabs>
          <w:tab w:val="clear" w:pos="4536"/>
          <w:tab w:val="clear" w:pos="9072"/>
        </w:tabs>
        <w:ind w:left="708"/>
        <w:rPr>
          <w:lang w:val="de-DE"/>
        </w:rPr>
      </w:pPr>
    </w:p>
    <w:p w14:paraId="4352F571" w14:textId="77777777" w:rsidR="00CF6606" w:rsidRDefault="00CF6606">
      <w:pPr>
        <w:pStyle w:val="Nadpis2"/>
      </w:pPr>
      <w:r>
        <w:t>Závěr</w:t>
      </w:r>
    </w:p>
    <w:p w14:paraId="609EC9AA" w14:textId="77777777" w:rsidR="00CF6606" w:rsidRDefault="00CF6606">
      <w:pPr>
        <w:rPr>
          <w:b/>
          <w:u w:val="single"/>
        </w:rPr>
      </w:pPr>
    </w:p>
    <w:p w14:paraId="46AB61E3" w14:textId="77777777" w:rsidR="00CF6606" w:rsidRDefault="00CF6606" w:rsidP="00BB4087">
      <w:r>
        <w:t>Elektroinstalace budou provedeny dle platných předpisů a norem v době instalace s ohledem na bezpečnost osob a majetku.</w:t>
      </w:r>
    </w:p>
    <w:p w14:paraId="37D72738" w14:textId="77777777" w:rsidR="00CF6606" w:rsidRDefault="00CF6606" w:rsidP="00BB4087">
      <w:r>
        <w:t>Po dokončení prací bude dodavatelem montáží zajištěna výchozí revize dle ČSN 331500 s hodnotami dle ČSN 33 2000-6-61 a revizní zpráva bude předána provozovateli k uložení vč. PD elektroinstalace se zakreslenými změnami při provádění montážních prací.</w:t>
      </w:r>
    </w:p>
    <w:p w14:paraId="54085C72" w14:textId="77777777" w:rsidR="00CF6606" w:rsidRDefault="00CF6606" w:rsidP="00BB4087"/>
    <w:p w14:paraId="5FCF57BB" w14:textId="77777777" w:rsidR="00CF6606" w:rsidRDefault="00CF6606" w:rsidP="00BB4087">
      <w:r>
        <w:t>Všechny viditelné koncové prvky budou vzorkovány a odsouhlasovány investorem, architektem a generálním projektantem.</w:t>
      </w:r>
    </w:p>
    <w:p w14:paraId="3065845D" w14:textId="77777777" w:rsidR="00CF6606" w:rsidRDefault="00CF6606" w:rsidP="00BB4087"/>
    <w:p w14:paraId="4193BF0C" w14:textId="77777777" w:rsidR="00CF6606" w:rsidRDefault="00CF6606" w:rsidP="00BB4087">
      <w:r>
        <w:t>Dodavatel prací zajistí ekologickou likvidaci profesních odpadů.</w:t>
      </w:r>
    </w:p>
    <w:p w14:paraId="5C151257" w14:textId="77777777" w:rsidR="00CF6606" w:rsidRDefault="00CF6606" w:rsidP="00BB4087"/>
    <w:p w14:paraId="1D2D7A56" w14:textId="77777777" w:rsidR="00CF6606" w:rsidRDefault="00837C73">
      <w:r>
        <w:lastRenderedPageBreak/>
        <w:pict w14:anchorId="32C2C4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665.25pt">
            <v:imagedata r:id="rId8" o:title=""/>
          </v:shape>
        </w:pict>
      </w:r>
      <w:r w:rsidR="00F24B69" w:rsidRPr="00F24B69">
        <w:lastRenderedPageBreak/>
        <w:t xml:space="preserve"> </w:t>
      </w:r>
      <w:r>
        <w:pict w14:anchorId="74F46B51">
          <v:shape id="_x0000_i1026" type="#_x0000_t75" style="width:446.25pt;height:630.75pt">
            <v:imagedata r:id="rId9" o:title=""/>
          </v:shape>
        </w:pict>
      </w:r>
    </w:p>
    <w:p w14:paraId="74BAF959" w14:textId="77777777" w:rsidR="00CF6606" w:rsidRDefault="00837C73">
      <w:r>
        <w:lastRenderedPageBreak/>
        <w:pict w14:anchorId="5FC5F776">
          <v:shape id="_x0000_i1027" type="#_x0000_t75" style="width:453pt;height:611.25pt">
            <v:imagedata r:id="rId10" o:title=""/>
          </v:shape>
        </w:pict>
      </w:r>
    </w:p>
    <w:p w14:paraId="43FCCFCE" w14:textId="77777777" w:rsidR="00CF6606" w:rsidRDefault="00837C73">
      <w:r>
        <w:lastRenderedPageBreak/>
        <w:pict w14:anchorId="48B35F94">
          <v:shape id="_x0000_i1028" type="#_x0000_t75" style="width:450.75pt;height:334.5pt">
            <v:imagedata r:id="rId11" o:title="příloha_NK" croptop="2820f" cropbottom="34857f" cropleft="5027f" cropright="8990f" gain="86232f" grayscale="t"/>
          </v:shape>
        </w:pict>
      </w:r>
    </w:p>
    <w:p w14:paraId="54BCF112" w14:textId="77777777" w:rsidR="00CF6606" w:rsidRDefault="00837C73">
      <w:r>
        <w:lastRenderedPageBreak/>
        <w:pict w14:anchorId="24669852">
          <v:shape id="_x0000_i1029" type="#_x0000_t75" style="width:468pt;height:601.5pt">
            <v:imagedata r:id="rId12" o:title="rýha" croptop="1850f" cropbottom="13590f" cropleft="3950f" cropright="8284f" gain="53740f" blacklevel="-7864f" grayscale="t" bilevel="t"/>
          </v:shape>
        </w:pict>
      </w:r>
    </w:p>
    <w:p w14:paraId="6F791435" w14:textId="77777777" w:rsidR="00CF6606" w:rsidRDefault="00837C73">
      <w:r>
        <w:lastRenderedPageBreak/>
        <w:pict w14:anchorId="0EEE3651">
          <v:shape id="_x0000_i1030" type="#_x0000_t75" style="width:456pt;height:662.25pt">
            <v:imagedata r:id="rId13" o:title=""/>
          </v:shape>
        </w:pict>
      </w:r>
    </w:p>
    <w:p w14:paraId="130918D6" w14:textId="77777777" w:rsidR="00CF6606" w:rsidRDefault="00CF6606"/>
    <w:p w14:paraId="5F0A8CA7" w14:textId="5BD685FF" w:rsidR="00CF6606" w:rsidRDefault="00837C73">
      <w:r>
        <w:lastRenderedPageBreak/>
        <w:pict w14:anchorId="63A68190">
          <v:shape id="_x0000_i1031" type="#_x0000_t75" style="width:451.5pt;height:686.25pt">
            <v:imagedata r:id="rId14" o:title="tabulka" croptop="982f" cropbottom="2679f" cropleft="5259f" cropright="4286f"/>
          </v:shape>
        </w:pict>
      </w:r>
    </w:p>
    <w:sectPr w:rsidR="00CF6606">
      <w:headerReference w:type="default" r:id="rId15"/>
      <w:footerReference w:type="even" r:id="rId16"/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302D982" w14:textId="77777777" w:rsidR="00F001C5" w:rsidRDefault="00F001C5">
      <w:r>
        <w:separator/>
      </w:r>
    </w:p>
  </w:endnote>
  <w:endnote w:type="continuationSeparator" w:id="0">
    <w:p w14:paraId="3AEA2464" w14:textId="77777777" w:rsidR="00F001C5" w:rsidRDefault="00F001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DB0947" w14:textId="77777777" w:rsidR="00CF6606" w:rsidRDefault="00CF6606">
    <w:pPr>
      <w:pStyle w:val="Zpat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7EFFD177" w14:textId="77777777" w:rsidR="00CF6606" w:rsidRDefault="00CF6606">
    <w:pPr>
      <w:pStyle w:val="Zpa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A9DE6D" w14:textId="77777777" w:rsidR="00CF6606" w:rsidRDefault="00CF6606">
    <w:pPr>
      <w:pStyle w:val="Zpat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101070">
      <w:rPr>
        <w:rStyle w:val="slostrnky"/>
        <w:noProof/>
      </w:rPr>
      <w:t>4</w:t>
    </w:r>
    <w:r>
      <w:rPr>
        <w:rStyle w:val="slostrnky"/>
      </w:rPr>
      <w:fldChar w:fldCharType="end"/>
    </w:r>
  </w:p>
  <w:p w14:paraId="31C6A0EA" w14:textId="77777777" w:rsidR="00CF6606" w:rsidRDefault="00CF6606" w:rsidP="00313260">
    <w:pPr>
      <w:pStyle w:val="Zpat"/>
      <w:ind w:right="360"/>
      <w:jc w:val="center"/>
      <w:rPr>
        <w:i/>
        <w:sz w:val="16"/>
      </w:rPr>
    </w:pPr>
    <w:r>
      <w:rPr>
        <w:i/>
        <w:sz w:val="16"/>
      </w:rPr>
      <w:t xml:space="preserve">Elektroinstalace </w:t>
    </w:r>
    <w:proofErr w:type="spellStart"/>
    <w:r>
      <w:rPr>
        <w:i/>
        <w:sz w:val="16"/>
      </w:rPr>
      <w:t>nn</w:t>
    </w:r>
    <w:proofErr w:type="spellEnd"/>
  </w:p>
  <w:p w14:paraId="2C17F605" w14:textId="1AFE565B" w:rsidR="00CF6606" w:rsidRDefault="00CF6606" w:rsidP="00313260">
    <w:pPr>
      <w:pStyle w:val="Zpat"/>
      <w:ind w:right="360"/>
      <w:jc w:val="center"/>
      <w:rPr>
        <w:i/>
        <w:sz w:val="16"/>
      </w:rPr>
    </w:pPr>
    <w:r>
      <w:rPr>
        <w:i/>
        <w:sz w:val="16"/>
      </w:rPr>
      <w:t xml:space="preserve">Elektroinstalace  </w:t>
    </w:r>
    <w:r w:rsidR="00C0137B">
      <w:rPr>
        <w:i/>
        <w:sz w:val="16"/>
      </w:rPr>
      <w:t xml:space="preserve"> </w:t>
    </w:r>
    <w:r w:rsidR="00AE5774">
      <w:rPr>
        <w:i/>
        <w:sz w:val="16"/>
      </w:rPr>
      <w:t>Kavárna</w:t>
    </w:r>
  </w:p>
  <w:p w14:paraId="55DFCFC6" w14:textId="036FDB13" w:rsidR="00951B7A" w:rsidRPr="00AE5774" w:rsidRDefault="00AE5774" w:rsidP="00313260">
    <w:pPr>
      <w:jc w:val="center"/>
      <w:rPr>
        <w:i/>
        <w:iCs/>
        <w:sz w:val="16"/>
        <w:szCs w:val="16"/>
      </w:rPr>
    </w:pPr>
    <w:r w:rsidRPr="00AE5774">
      <w:rPr>
        <w:i/>
        <w:iCs/>
        <w:sz w:val="16"/>
        <w:szCs w:val="16"/>
      </w:rPr>
      <w:t>Park Na kolečku - Roudnice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1289638" w14:textId="77777777" w:rsidR="00F001C5" w:rsidRDefault="00F001C5">
      <w:r>
        <w:separator/>
      </w:r>
    </w:p>
  </w:footnote>
  <w:footnote w:type="continuationSeparator" w:id="0">
    <w:p w14:paraId="5D5CDC23" w14:textId="77777777" w:rsidR="00F001C5" w:rsidRDefault="00F001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7BD0B8" w14:textId="77777777" w:rsidR="00CF6606" w:rsidRDefault="00CF6606">
    <w:pPr>
      <w:pStyle w:val="Zhlav"/>
      <w:jc w:val="center"/>
      <w:rPr>
        <w:i/>
        <w:sz w:val="16"/>
        <w:lang w:val="de-DE"/>
      </w:rPr>
    </w:pPr>
    <w:r>
      <w:rPr>
        <w:i/>
        <w:sz w:val="16"/>
      </w:rPr>
      <w:t xml:space="preserve">Aleš </w:t>
    </w:r>
    <w:proofErr w:type="spellStart"/>
    <w:r>
      <w:rPr>
        <w:i/>
        <w:sz w:val="16"/>
      </w:rPr>
      <w:t>Zemen,Mendíků</w:t>
    </w:r>
    <w:proofErr w:type="spellEnd"/>
    <w:r>
      <w:rPr>
        <w:i/>
        <w:sz w:val="16"/>
      </w:rPr>
      <w:t xml:space="preserve"> 391/3, Praha 4,  mob.: 603441046, e-mail : </w:t>
    </w:r>
    <w:proofErr w:type="spellStart"/>
    <w:r>
      <w:rPr>
        <w:i/>
        <w:sz w:val="16"/>
      </w:rPr>
      <w:t>aleszemen</w:t>
    </w:r>
    <w:proofErr w:type="spellEnd"/>
    <w:r>
      <w:rPr>
        <w:i/>
        <w:sz w:val="16"/>
        <w:lang w:val="de-DE"/>
      </w:rPr>
      <w:t>@seznam..cz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612B11"/>
    <w:multiLevelType w:val="hybridMultilevel"/>
    <w:tmpl w:val="26502AD8"/>
    <w:lvl w:ilvl="0" w:tplc="7A8A5F1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2E24609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A48E5D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EA5B5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BA030C2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1236EF4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EC43E7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64A8E3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D356412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287C31"/>
    <w:multiLevelType w:val="hybridMultilevel"/>
    <w:tmpl w:val="CAB626E8"/>
    <w:lvl w:ilvl="0" w:tplc="975AE78E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37B1587"/>
    <w:multiLevelType w:val="hybridMultilevel"/>
    <w:tmpl w:val="2EF0F66C"/>
    <w:lvl w:ilvl="0" w:tplc="8A6E0B2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596693E"/>
    <w:multiLevelType w:val="hybridMultilevel"/>
    <w:tmpl w:val="22FA1B46"/>
    <w:lvl w:ilvl="0" w:tplc="B1B4D572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61A4F11"/>
    <w:multiLevelType w:val="multilevel"/>
    <w:tmpl w:val="274007EA"/>
    <w:lvl w:ilvl="0">
      <w:start w:val="1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29"/>
        </w:tabs>
        <w:ind w:left="1129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47"/>
        </w:tabs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25"/>
        </w:tabs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72"/>
        </w:tabs>
        <w:ind w:left="7472" w:hanging="1800"/>
      </w:pPr>
      <w:rPr>
        <w:rFonts w:hint="default"/>
      </w:rPr>
    </w:lvl>
  </w:abstractNum>
  <w:abstractNum w:abstractNumId="5" w15:restartNumberingAfterBreak="0">
    <w:nsid w:val="771520A9"/>
    <w:multiLevelType w:val="hybridMultilevel"/>
    <w:tmpl w:val="06962096"/>
    <w:lvl w:ilvl="0" w:tplc="8F16CCA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75198182">
    <w:abstractNumId w:val="0"/>
  </w:num>
  <w:num w:numId="2" w16cid:durableId="404491484">
    <w:abstractNumId w:val="1"/>
  </w:num>
  <w:num w:numId="3" w16cid:durableId="1358310598">
    <w:abstractNumId w:val="5"/>
  </w:num>
  <w:num w:numId="4" w16cid:durableId="39134921">
    <w:abstractNumId w:val="4"/>
  </w:num>
  <w:num w:numId="5" w16cid:durableId="1754542757">
    <w:abstractNumId w:val="2"/>
  </w:num>
  <w:num w:numId="6" w16cid:durableId="116211457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oNotTrackMoves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C6A71"/>
    <w:rsid w:val="0003472E"/>
    <w:rsid w:val="0004161D"/>
    <w:rsid w:val="00046145"/>
    <w:rsid w:val="00046E39"/>
    <w:rsid w:val="00065E24"/>
    <w:rsid w:val="00066E30"/>
    <w:rsid w:val="0007074F"/>
    <w:rsid w:val="000B1E46"/>
    <w:rsid w:val="000C3273"/>
    <w:rsid w:val="000C7074"/>
    <w:rsid w:val="000D5E02"/>
    <w:rsid w:val="000E28C0"/>
    <w:rsid w:val="000E7616"/>
    <w:rsid w:val="000F01FA"/>
    <w:rsid w:val="00101070"/>
    <w:rsid w:val="00123B73"/>
    <w:rsid w:val="00146EE3"/>
    <w:rsid w:val="00153AD8"/>
    <w:rsid w:val="00164FD3"/>
    <w:rsid w:val="00176B2C"/>
    <w:rsid w:val="001A221D"/>
    <w:rsid w:val="001A61E2"/>
    <w:rsid w:val="001F2439"/>
    <w:rsid w:val="0020282D"/>
    <w:rsid w:val="002333B0"/>
    <w:rsid w:val="002415A5"/>
    <w:rsid w:val="00253D91"/>
    <w:rsid w:val="0026349E"/>
    <w:rsid w:val="002C6E24"/>
    <w:rsid w:val="002D15AA"/>
    <w:rsid w:val="002E48C9"/>
    <w:rsid w:val="00305F4C"/>
    <w:rsid w:val="00306E2A"/>
    <w:rsid w:val="00313260"/>
    <w:rsid w:val="00316C37"/>
    <w:rsid w:val="003177C2"/>
    <w:rsid w:val="00324E02"/>
    <w:rsid w:val="00333AB1"/>
    <w:rsid w:val="00336293"/>
    <w:rsid w:val="00341B61"/>
    <w:rsid w:val="00351ACE"/>
    <w:rsid w:val="00357236"/>
    <w:rsid w:val="00384432"/>
    <w:rsid w:val="00396857"/>
    <w:rsid w:val="003A037D"/>
    <w:rsid w:val="004341C0"/>
    <w:rsid w:val="0043469C"/>
    <w:rsid w:val="00441767"/>
    <w:rsid w:val="004576A6"/>
    <w:rsid w:val="00460AA6"/>
    <w:rsid w:val="00476998"/>
    <w:rsid w:val="00483C95"/>
    <w:rsid w:val="00494CE6"/>
    <w:rsid w:val="004D796C"/>
    <w:rsid w:val="004E79CF"/>
    <w:rsid w:val="004F6D23"/>
    <w:rsid w:val="00511FCA"/>
    <w:rsid w:val="00587733"/>
    <w:rsid w:val="005B0CF7"/>
    <w:rsid w:val="005F3D75"/>
    <w:rsid w:val="005F44BD"/>
    <w:rsid w:val="00600AB6"/>
    <w:rsid w:val="00604F1B"/>
    <w:rsid w:val="00614984"/>
    <w:rsid w:val="0062502C"/>
    <w:rsid w:val="00646A4C"/>
    <w:rsid w:val="0065276E"/>
    <w:rsid w:val="00656582"/>
    <w:rsid w:val="006755ED"/>
    <w:rsid w:val="00681376"/>
    <w:rsid w:val="00683BB9"/>
    <w:rsid w:val="006B20B7"/>
    <w:rsid w:val="006B2711"/>
    <w:rsid w:val="006C6A71"/>
    <w:rsid w:val="006D6CFB"/>
    <w:rsid w:val="006F662F"/>
    <w:rsid w:val="0071495E"/>
    <w:rsid w:val="007273B1"/>
    <w:rsid w:val="007343D1"/>
    <w:rsid w:val="0074710F"/>
    <w:rsid w:val="0077377E"/>
    <w:rsid w:val="00790FE0"/>
    <w:rsid w:val="007C5A40"/>
    <w:rsid w:val="007E77B9"/>
    <w:rsid w:val="00802279"/>
    <w:rsid w:val="0081196D"/>
    <w:rsid w:val="00835DE9"/>
    <w:rsid w:val="00837C73"/>
    <w:rsid w:val="008455C5"/>
    <w:rsid w:val="0084609A"/>
    <w:rsid w:val="00850092"/>
    <w:rsid w:val="00890524"/>
    <w:rsid w:val="00895288"/>
    <w:rsid w:val="008A68BA"/>
    <w:rsid w:val="008C43A0"/>
    <w:rsid w:val="008C64D9"/>
    <w:rsid w:val="008C662D"/>
    <w:rsid w:val="008E748A"/>
    <w:rsid w:val="0091541E"/>
    <w:rsid w:val="00921F7D"/>
    <w:rsid w:val="00922CF8"/>
    <w:rsid w:val="00947459"/>
    <w:rsid w:val="009507AE"/>
    <w:rsid w:val="00951B7A"/>
    <w:rsid w:val="009711D4"/>
    <w:rsid w:val="00973D75"/>
    <w:rsid w:val="00985E7F"/>
    <w:rsid w:val="009956BF"/>
    <w:rsid w:val="009A272F"/>
    <w:rsid w:val="009A659F"/>
    <w:rsid w:val="00A168C3"/>
    <w:rsid w:val="00A428D8"/>
    <w:rsid w:val="00A501C7"/>
    <w:rsid w:val="00A5110E"/>
    <w:rsid w:val="00A677E0"/>
    <w:rsid w:val="00A83576"/>
    <w:rsid w:val="00A9131B"/>
    <w:rsid w:val="00A9604C"/>
    <w:rsid w:val="00A96D38"/>
    <w:rsid w:val="00A97863"/>
    <w:rsid w:val="00AA26EB"/>
    <w:rsid w:val="00AD4F8F"/>
    <w:rsid w:val="00AD5845"/>
    <w:rsid w:val="00AE5774"/>
    <w:rsid w:val="00AF12E5"/>
    <w:rsid w:val="00B06845"/>
    <w:rsid w:val="00B548E9"/>
    <w:rsid w:val="00B60DE6"/>
    <w:rsid w:val="00B83690"/>
    <w:rsid w:val="00BA3F93"/>
    <w:rsid w:val="00BB0EAA"/>
    <w:rsid w:val="00BB2AEC"/>
    <w:rsid w:val="00BB4087"/>
    <w:rsid w:val="00BB5F1F"/>
    <w:rsid w:val="00BB68B8"/>
    <w:rsid w:val="00BC456C"/>
    <w:rsid w:val="00BC7579"/>
    <w:rsid w:val="00BE24B0"/>
    <w:rsid w:val="00BE54BC"/>
    <w:rsid w:val="00BE5A87"/>
    <w:rsid w:val="00BF599D"/>
    <w:rsid w:val="00C0137B"/>
    <w:rsid w:val="00C05A1B"/>
    <w:rsid w:val="00C10618"/>
    <w:rsid w:val="00C20D56"/>
    <w:rsid w:val="00C26DF8"/>
    <w:rsid w:val="00C27932"/>
    <w:rsid w:val="00C545B2"/>
    <w:rsid w:val="00C55B45"/>
    <w:rsid w:val="00C80044"/>
    <w:rsid w:val="00C84BED"/>
    <w:rsid w:val="00C96D5B"/>
    <w:rsid w:val="00CA4ACD"/>
    <w:rsid w:val="00CA7865"/>
    <w:rsid w:val="00CB469F"/>
    <w:rsid w:val="00CC0E87"/>
    <w:rsid w:val="00CD73EE"/>
    <w:rsid w:val="00CE2B68"/>
    <w:rsid w:val="00CF6606"/>
    <w:rsid w:val="00D11583"/>
    <w:rsid w:val="00D30A52"/>
    <w:rsid w:val="00D32201"/>
    <w:rsid w:val="00D62BF7"/>
    <w:rsid w:val="00D66C4D"/>
    <w:rsid w:val="00D73574"/>
    <w:rsid w:val="00D7450E"/>
    <w:rsid w:val="00DB234D"/>
    <w:rsid w:val="00DD71D4"/>
    <w:rsid w:val="00DD7445"/>
    <w:rsid w:val="00DE0668"/>
    <w:rsid w:val="00DE7D9A"/>
    <w:rsid w:val="00DF4418"/>
    <w:rsid w:val="00E064E0"/>
    <w:rsid w:val="00E150ED"/>
    <w:rsid w:val="00E153AC"/>
    <w:rsid w:val="00E24955"/>
    <w:rsid w:val="00E403B2"/>
    <w:rsid w:val="00E47153"/>
    <w:rsid w:val="00E55D59"/>
    <w:rsid w:val="00E727DD"/>
    <w:rsid w:val="00E80FDF"/>
    <w:rsid w:val="00EE0A31"/>
    <w:rsid w:val="00EE161A"/>
    <w:rsid w:val="00EE6156"/>
    <w:rsid w:val="00EF44E8"/>
    <w:rsid w:val="00F001C5"/>
    <w:rsid w:val="00F24B69"/>
    <w:rsid w:val="00F24D28"/>
    <w:rsid w:val="00F3545B"/>
    <w:rsid w:val="00F55311"/>
    <w:rsid w:val="00F61E0B"/>
    <w:rsid w:val="00F7212E"/>
    <w:rsid w:val="00FA4189"/>
    <w:rsid w:val="00FD4442"/>
    <w:rsid w:val="00FE3A8F"/>
    <w:rsid w:val="00FE604F"/>
    <w:rsid w:val="00FF2526"/>
    <w:rsid w:val="00FF54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106B3EA"/>
  <w15:chartTrackingRefBased/>
  <w15:docId w15:val="{A2DD0DBE-3F34-4852-B7EF-50460B7CAB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sz w:val="24"/>
      <w:szCs w:val="24"/>
    </w:rPr>
  </w:style>
  <w:style w:type="paragraph" w:styleId="Nadpis1">
    <w:name w:val="heading 1"/>
    <w:basedOn w:val="Normln"/>
    <w:next w:val="Normln"/>
    <w:qFormat/>
    <w:pPr>
      <w:keepNext/>
      <w:outlineLvl w:val="0"/>
    </w:pPr>
    <w:rPr>
      <w:b/>
      <w:bCs/>
      <w:sz w:val="28"/>
      <w:u w:val="single"/>
    </w:rPr>
  </w:style>
  <w:style w:type="paragraph" w:styleId="Nadpis2">
    <w:name w:val="heading 2"/>
    <w:basedOn w:val="Normln"/>
    <w:next w:val="Normln"/>
    <w:qFormat/>
    <w:pPr>
      <w:keepNext/>
      <w:outlineLvl w:val="1"/>
    </w:pPr>
    <w:rPr>
      <w:b/>
      <w:bCs/>
      <w:u w:val="single"/>
    </w:rPr>
  </w:style>
  <w:style w:type="paragraph" w:styleId="Nadpis3">
    <w:name w:val="heading 3"/>
    <w:basedOn w:val="Normln"/>
    <w:next w:val="Normln"/>
    <w:qFormat/>
    <w:pPr>
      <w:keepNext/>
      <w:outlineLvl w:val="2"/>
    </w:pPr>
    <w:rPr>
      <w:b/>
      <w:bCs/>
      <w:sz w:val="28"/>
    </w:rPr>
  </w:style>
  <w:style w:type="paragraph" w:styleId="Nadpis4">
    <w:name w:val="heading 4"/>
    <w:basedOn w:val="Normln"/>
    <w:next w:val="Normln"/>
    <w:qFormat/>
    <w:pPr>
      <w:keepNext/>
      <w:outlineLvl w:val="3"/>
    </w:pPr>
    <w:rPr>
      <w:b/>
      <w:bCs/>
    </w:rPr>
  </w:style>
  <w:style w:type="paragraph" w:styleId="Nadpis5">
    <w:name w:val="heading 5"/>
    <w:basedOn w:val="Normln"/>
    <w:next w:val="Normln"/>
    <w:qFormat/>
    <w:pPr>
      <w:keepNext/>
      <w:outlineLvl w:val="4"/>
    </w:pPr>
    <w:rPr>
      <w:sz w:val="28"/>
    </w:rPr>
  </w:style>
  <w:style w:type="paragraph" w:styleId="Nadpis6">
    <w:name w:val="heading 6"/>
    <w:basedOn w:val="Normln"/>
    <w:next w:val="Normln"/>
    <w:qFormat/>
    <w:pPr>
      <w:keepNext/>
      <w:jc w:val="center"/>
      <w:outlineLvl w:val="5"/>
    </w:pPr>
    <w:rPr>
      <w:i/>
      <w:iCs/>
      <w:sz w:val="16"/>
    </w:rPr>
  </w:style>
  <w:style w:type="paragraph" w:styleId="Nadpis7">
    <w:name w:val="heading 7"/>
    <w:basedOn w:val="Normln"/>
    <w:next w:val="Normln"/>
    <w:qFormat/>
    <w:pPr>
      <w:keepNext/>
      <w:outlineLvl w:val="6"/>
    </w:pPr>
    <w:rPr>
      <w:u w:val="single"/>
    </w:rPr>
  </w:style>
  <w:style w:type="paragraph" w:styleId="Nadpis8">
    <w:name w:val="heading 8"/>
    <w:basedOn w:val="Normln"/>
    <w:next w:val="Normln"/>
    <w:qFormat/>
    <w:pPr>
      <w:keepNext/>
      <w:ind w:right="1486"/>
      <w:outlineLvl w:val="7"/>
    </w:pPr>
    <w:rPr>
      <w:b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</w:style>
  <w:style w:type="paragraph" w:styleId="Zhlav">
    <w:name w:val="header"/>
    <w:basedOn w:val="Normln"/>
    <w:semiHidden/>
    <w:pPr>
      <w:tabs>
        <w:tab w:val="center" w:pos="4536"/>
        <w:tab w:val="right" w:pos="9072"/>
      </w:tabs>
    </w:pPr>
  </w:style>
  <w:style w:type="character" w:styleId="Odkaznakoment">
    <w:name w:val="annotation reference"/>
    <w:semiHidden/>
    <w:rPr>
      <w:sz w:val="16"/>
    </w:rPr>
  </w:style>
  <w:style w:type="paragraph" w:styleId="Textkomente">
    <w:name w:val="annotation text"/>
    <w:basedOn w:val="Normln"/>
    <w:semiHidden/>
    <w:rPr>
      <w:sz w:val="20"/>
    </w:rPr>
  </w:style>
  <w:style w:type="paragraph" w:styleId="Zkladntextodsazen">
    <w:name w:val="Body Text Indent"/>
    <w:basedOn w:val="Normln"/>
    <w:semiHidden/>
    <w:pPr>
      <w:ind w:left="705"/>
    </w:pPr>
    <w:rPr>
      <w:iCs/>
    </w:rPr>
  </w:style>
  <w:style w:type="paragraph" w:styleId="Zkladntextodsazen2">
    <w:name w:val="Body Text Indent 2"/>
    <w:basedOn w:val="Normln"/>
    <w:semiHidden/>
    <w:pPr>
      <w:ind w:left="708"/>
    </w:pPr>
  </w:style>
  <w:style w:type="paragraph" w:styleId="Zkladntextodsazen3">
    <w:name w:val="Body Text Indent 3"/>
    <w:basedOn w:val="Normln"/>
    <w:semiHidden/>
    <w:pPr>
      <w:ind w:right="1486" w:firstLine="5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434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4341C0"/>
    <w:rPr>
      <w:rFonts w:ascii="Tahoma" w:hAnsi="Tahoma" w:cs="Tahoma"/>
      <w:sz w:val="16"/>
      <w:szCs w:val="16"/>
    </w:rPr>
  </w:style>
  <w:style w:type="paragraph" w:styleId="FormtovanvHTML">
    <w:name w:val="HTML Preformatted"/>
    <w:basedOn w:val="Normln"/>
    <w:link w:val="FormtovanvHTMLChar"/>
    <w:uiPriority w:val="99"/>
    <w:semiHidden/>
    <w:unhideWhenUsed/>
    <w:rsid w:val="00BC456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FormtovanvHTMLChar">
    <w:name w:val="Formátovaný v HTML Char"/>
    <w:link w:val="FormtovanvHTML"/>
    <w:uiPriority w:val="99"/>
    <w:semiHidden/>
    <w:rsid w:val="00BC456C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692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7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0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2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0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3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24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CC2039-CCD9-42E0-B097-B91E35D81A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1176</TotalTime>
  <Pages>15</Pages>
  <Words>2240</Words>
  <Characters>13217</Characters>
  <Application>Microsoft Office Word</Application>
  <DocSecurity>0</DocSecurity>
  <Lines>110</Lines>
  <Paragraphs>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OBSAH :</vt:lpstr>
    </vt:vector>
  </TitlesOfParts>
  <Company>Hewlett-Packard Company</Company>
  <LinksUpToDate>false</LinksUpToDate>
  <CharactersWithSpaces>15427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OBSAH :</dc:title>
  <dc:subject/>
  <dc:creator>Ales</dc:creator>
  <cp:keywords/>
  <cp:lastModifiedBy>Aleš Zemen</cp:lastModifiedBy>
  <cp:revision>38</cp:revision>
  <cp:lastPrinted>2023-02-23T11:58:00Z</cp:lastPrinted>
  <dcterms:created xsi:type="dcterms:W3CDTF">2020-07-27T06:55:00Z</dcterms:created>
  <dcterms:modified xsi:type="dcterms:W3CDTF">2024-04-15T06:53:00Z</dcterms:modified>
</cp:coreProperties>
</file>